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40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6294"/>
      </w:tblGrid>
      <w:tr w:rsidR="004C1CA5" w:rsidTr="00F56E06">
        <w:tc>
          <w:tcPr>
            <w:tcW w:w="1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Gimnazjum w ZSO Nr 1 w Jeleniej Górze - klasa III – rok szkolny 2016/2017</w:t>
            </w: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j. polski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outlineLvl w:val="1"/>
              <w:rPr>
                <w:rFonts w:eastAsia="Times New Roman" w:cs="Arial"/>
                <w:color w:val="1A1A1A"/>
                <w:kern w:val="36"/>
                <w:lang w:eastAsia="pl-PL"/>
              </w:rPr>
            </w:pPr>
            <w:r>
              <w:rPr>
                <w:rFonts w:eastAsia="Times New Roman" w:cs="Arial"/>
                <w:color w:val="1A1A1A"/>
                <w:kern w:val="36"/>
                <w:lang w:eastAsia="pl-PL"/>
              </w:rPr>
              <w:t xml:space="preserve">1) </w:t>
            </w:r>
            <w:r>
              <w:rPr>
                <w:rFonts w:eastAsia="Times New Roman" w:cs="Arial"/>
                <w:b/>
                <w:color w:val="1A1A1A"/>
                <w:kern w:val="36"/>
                <w:lang w:eastAsia="pl-PL"/>
              </w:rPr>
              <w:t>Klucze do kultury</w:t>
            </w:r>
            <w:r>
              <w:rPr>
                <w:rFonts w:eastAsia="Times New Roman" w:cs="Arial"/>
                <w:color w:val="1A1A1A"/>
                <w:kern w:val="36"/>
                <w:lang w:eastAsia="pl-PL"/>
              </w:rPr>
              <w:t xml:space="preserve">. Klasa 3. Podręcznik do kształcenia literacko-kulturowego. </w:t>
            </w:r>
            <w:r>
              <w:rPr>
                <w:rFonts w:eastAsia="Times New Roman" w:cs="Arial"/>
                <w:color w:val="2B2B2B"/>
                <w:lang w:eastAsia="pl-PL"/>
              </w:rPr>
              <w:t xml:space="preserve">Barbara </w:t>
            </w:r>
            <w:proofErr w:type="spellStart"/>
            <w:r>
              <w:rPr>
                <w:rFonts w:eastAsia="Times New Roman" w:cs="Arial"/>
                <w:color w:val="2B2B2B"/>
                <w:lang w:eastAsia="pl-PL"/>
              </w:rPr>
              <w:t>Drabarek</w:t>
            </w:r>
            <w:proofErr w:type="spellEnd"/>
            <w:r>
              <w:rPr>
                <w:rFonts w:eastAsia="Times New Roman" w:cs="Arial"/>
                <w:color w:val="2B2B2B"/>
                <w:lang w:eastAsia="pl-PL"/>
              </w:rPr>
              <w:t>, Izabella Rowińska. MAC Edukacja</w:t>
            </w:r>
          </w:p>
          <w:p w:rsidR="004C1CA5" w:rsidRDefault="004C1CA5">
            <w:pPr>
              <w:spacing w:after="0" w:line="240" w:lineRule="auto"/>
              <w:outlineLvl w:val="1"/>
              <w:rPr>
                <w:rFonts w:eastAsia="Times New Roman" w:cs="Arial"/>
                <w:color w:val="1A1A1A"/>
                <w:kern w:val="36"/>
                <w:lang w:eastAsia="pl-PL"/>
              </w:rPr>
            </w:pPr>
            <w:r>
              <w:rPr>
                <w:rFonts w:eastAsia="Times New Roman" w:cs="Arial"/>
                <w:color w:val="1A1A1A"/>
                <w:kern w:val="36"/>
                <w:lang w:eastAsia="pl-PL"/>
              </w:rPr>
              <w:t xml:space="preserve">2) </w:t>
            </w:r>
            <w:r>
              <w:rPr>
                <w:rFonts w:eastAsia="Times New Roman" w:cs="Arial"/>
                <w:b/>
                <w:color w:val="1A1A1A"/>
                <w:kern w:val="36"/>
                <w:lang w:eastAsia="pl-PL"/>
              </w:rPr>
              <w:t>Klucze do kultury</w:t>
            </w:r>
            <w:r>
              <w:rPr>
                <w:rFonts w:eastAsia="Times New Roman" w:cs="Arial"/>
                <w:color w:val="1A1A1A"/>
                <w:kern w:val="36"/>
                <w:lang w:eastAsia="pl-PL"/>
              </w:rPr>
              <w:t xml:space="preserve">. Klasa 3. Podręcznik do kształcenia językowego. </w:t>
            </w:r>
          </w:p>
          <w:p w:rsidR="004C1CA5" w:rsidRDefault="004C1CA5">
            <w:pPr>
              <w:spacing w:after="0" w:line="240" w:lineRule="auto"/>
              <w:rPr>
                <w:rFonts w:eastAsia="Times New Roman" w:cs="Arial"/>
                <w:color w:val="2B2B2B"/>
                <w:lang w:eastAsia="pl-PL"/>
              </w:rPr>
            </w:pPr>
            <w:r>
              <w:rPr>
                <w:rFonts w:eastAsia="Times New Roman" w:cs="Arial"/>
                <w:color w:val="2B2B2B"/>
                <w:lang w:eastAsia="pl-PL"/>
              </w:rPr>
              <w:t xml:space="preserve">Krzysztof Kaszewski, Magdalena </w:t>
            </w:r>
            <w:proofErr w:type="spellStart"/>
            <w:r>
              <w:rPr>
                <w:rFonts w:eastAsia="Times New Roman" w:cs="Arial"/>
                <w:color w:val="2B2B2B"/>
                <w:lang w:eastAsia="pl-PL"/>
              </w:rPr>
              <w:t>Trysińska</w:t>
            </w:r>
            <w:proofErr w:type="spellEnd"/>
            <w:r>
              <w:rPr>
                <w:rFonts w:eastAsia="Times New Roman" w:cs="Arial"/>
                <w:color w:val="2B2B2B"/>
                <w:lang w:eastAsia="pl-PL"/>
              </w:rPr>
              <w:t>. MAC Edukacja</w:t>
            </w:r>
          </w:p>
          <w:p w:rsidR="004C1CA5" w:rsidRDefault="004C1CA5">
            <w:pPr>
              <w:spacing w:after="0" w:line="240" w:lineRule="auto"/>
              <w:rPr>
                <w:rFonts w:eastAsia="Times New Roman" w:cs="Arial"/>
                <w:color w:val="2B2B2B"/>
                <w:lang w:eastAsia="pl-PL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Matematyka 3</w:t>
            </w:r>
            <w:r>
              <w:rPr>
                <w:rFonts w:eastAsia="Times New Roman" w:cs="Arial"/>
                <w:bCs/>
                <w:lang w:eastAsia="pl-PL"/>
              </w:rPr>
              <w:t>. Podręcznik dla gimnazjum. Matematyka z plusem.</w:t>
            </w:r>
          </w:p>
          <w:p w:rsidR="004C1CA5" w:rsidRDefault="004C1CA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praca zbiorowa pod redakcją M. Dobrowolskiej.</w:t>
            </w:r>
            <w:r>
              <w:rPr>
                <w:rFonts w:eastAsia="Times New Roman" w:cs="Arial"/>
                <w:lang w:eastAsia="pl-PL"/>
              </w:rPr>
              <w:br/>
              <w:t>Gdańskie Wydawnictwo Oświatowe. ( wydanie od  2011 r. )</w:t>
            </w:r>
          </w:p>
          <w:p w:rsidR="004C1CA5" w:rsidRDefault="004C1CA5">
            <w:pPr>
              <w:spacing w:after="0" w:line="240" w:lineRule="auto"/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</w:pPr>
            <w:r>
              <w:rPr>
                <w:b/>
              </w:rPr>
              <w:t>Historia.</w:t>
            </w:r>
            <w:r>
              <w:t xml:space="preserve"> Wiek XIX. Podręcznik dla gimnazjum. Klasa3</w:t>
            </w:r>
          </w:p>
          <w:p w:rsidR="004C1CA5" w:rsidRDefault="004C1CA5">
            <w:pPr>
              <w:spacing w:after="0" w:line="240" w:lineRule="auto"/>
            </w:pPr>
            <w:r>
              <w:t xml:space="preserve">Jacek </w:t>
            </w:r>
            <w:proofErr w:type="spellStart"/>
            <w:r>
              <w:t>Czachaj</w:t>
            </w:r>
            <w:proofErr w:type="spellEnd"/>
            <w:r>
              <w:t xml:space="preserve">, Janusz </w:t>
            </w:r>
            <w:proofErr w:type="spellStart"/>
            <w:r>
              <w:t>Drob</w:t>
            </w:r>
            <w:proofErr w:type="spellEnd"/>
            <w:r>
              <w:t xml:space="preserve"> . Wydawnictwo Szkolne PWN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F56E06">
              <w:rPr>
                <w:rStyle w:val="btytul1"/>
                <w:b w:val="0"/>
              </w:rPr>
              <w:t>Historia. Wiek XIX i wielka wojna. Zeszyt ćwiczeń</w:t>
            </w:r>
            <w:r>
              <w:rPr>
                <w:rStyle w:val="btytul1"/>
              </w:rPr>
              <w:t xml:space="preserve"> </w:t>
            </w:r>
            <w:r w:rsidRPr="00F56E06">
              <w:rPr>
                <w:rStyle w:val="btytul1"/>
                <w:b w:val="0"/>
                <w:sz w:val="22"/>
                <w:szCs w:val="22"/>
              </w:rPr>
              <w:t>dla gimnazjum. Klasa3</w:t>
            </w:r>
            <w:r>
              <w:rPr>
                <w:rFonts w:eastAsia="Times New Roman" w:cs="Times New Roman"/>
                <w:b/>
                <w:lang w:eastAsia="pl-PL"/>
              </w:rPr>
              <w:t xml:space="preserve"> . </w:t>
            </w:r>
            <w:r>
              <w:rPr>
                <w:rStyle w:val="Pogrubienie"/>
                <w:rFonts w:cs="Arial"/>
              </w:rPr>
              <w:t>Ewa Ciosek, Adam Kowal, Urszula Małek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:rsidR="004C1CA5" w:rsidRDefault="004C1C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Wydawnictwo Szkolne PWN</w:t>
            </w:r>
          </w:p>
          <w:p w:rsidR="004C1CA5" w:rsidRDefault="004C1CA5">
            <w:pPr>
              <w:spacing w:after="0" w:line="240" w:lineRule="auto"/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wos</w:t>
            </w:r>
            <w:proofErr w:type="spellEnd"/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  <w:r>
              <w:t>kontynuacja podręcznika z drugiej klasy</w:t>
            </w:r>
          </w:p>
          <w:p w:rsidR="004C1CA5" w:rsidRDefault="004C1CA5">
            <w:pPr>
              <w:spacing w:after="0" w:line="240" w:lineRule="auto"/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fizyka z astronomią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outlineLvl w:val="3"/>
              <w:rPr>
                <w:rFonts w:eastAsia="Times New Roman" w:cs="Tahoma"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Świat fizyki</w:t>
            </w:r>
            <w:r>
              <w:rPr>
                <w:rFonts w:eastAsia="Times New Roman" w:cs="Tahoma"/>
                <w:bCs/>
                <w:lang w:eastAsia="pl-PL"/>
              </w:rPr>
              <w:t>. Podręcznik dla uczniów gimnazjum. Część 3</w:t>
            </w:r>
          </w:p>
          <w:p w:rsidR="004C1CA5" w:rsidRDefault="004C1CA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pod red. Barbary </w:t>
            </w:r>
            <w:proofErr w:type="spellStart"/>
            <w:r>
              <w:rPr>
                <w:rFonts w:eastAsia="Times New Roman" w:cs="Tahoma"/>
                <w:lang w:eastAsia="pl-PL"/>
              </w:rPr>
              <w:t>Sagnowskiej</w:t>
            </w:r>
            <w:proofErr w:type="spellEnd"/>
          </w:p>
          <w:p w:rsidR="004C1CA5" w:rsidRDefault="004C1CA5">
            <w:pPr>
              <w:spacing w:after="0" w:line="240" w:lineRule="auto"/>
            </w:pPr>
            <w:r>
              <w:t xml:space="preserve">Wydawnictwo: </w:t>
            </w:r>
            <w:proofErr w:type="spellStart"/>
            <w:r>
              <w:t>ZamKor</w:t>
            </w:r>
            <w:proofErr w:type="spellEnd"/>
          </w:p>
          <w:p w:rsidR="004C1CA5" w:rsidRDefault="004C1CA5">
            <w:pPr>
              <w:spacing w:after="0" w:line="240" w:lineRule="auto"/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pStyle w:val="Nagwek1"/>
              <w:outlineLv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Świat fizyki. Zeszyt przedmiotowo-ćwiczeniowy dla uczniów gimnazjum. Część 3A i 3B. M.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Rozenbajger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Rozenbajger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M. Godlewska, D. Szot-Gawlik.  Wydawnictwo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ZamKor</w:t>
            </w:r>
            <w:proofErr w:type="spellEnd"/>
          </w:p>
        </w:tc>
      </w:tr>
      <w:tr w:rsidR="004C1CA5" w:rsidTr="00F56E06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  <w:r>
              <w:rPr>
                <w:b/>
              </w:rPr>
              <w:t>Chemia dla gimnazjalistów</w:t>
            </w:r>
            <w:r>
              <w:t xml:space="preserve">, Podręcznik cz.3, </w:t>
            </w:r>
          </w:p>
          <w:p w:rsidR="004C1CA5" w:rsidRDefault="004C1CA5">
            <w:pPr>
              <w:spacing w:after="0" w:line="240" w:lineRule="auto"/>
            </w:pPr>
            <w:r>
              <w:t>Krzysztof M. Pazdro, Maria Torbicka</w:t>
            </w:r>
          </w:p>
          <w:p w:rsidR="004C1CA5" w:rsidRDefault="004C1CA5">
            <w:pPr>
              <w:spacing w:after="0" w:line="240" w:lineRule="auto"/>
            </w:pPr>
            <w:r>
              <w:t>Oficyna Edukacyjna, Krzysztof Pazdro</w:t>
            </w:r>
          </w:p>
          <w:p w:rsidR="004C1CA5" w:rsidRDefault="004C1CA5">
            <w:pPr>
              <w:spacing w:after="0" w:line="240" w:lineRule="auto"/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Puls życia</w:t>
            </w:r>
            <w:r>
              <w:rPr>
                <w:rFonts w:cs="Arial"/>
                <w:bCs/>
              </w:rPr>
              <w:t xml:space="preserve">.  Podręcznik z płytą CD-ROM, część 3, </w:t>
            </w:r>
          </w:p>
          <w:p w:rsidR="004C1CA5" w:rsidRDefault="004C1C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Beata </w:t>
            </w:r>
            <w:proofErr w:type="spellStart"/>
            <w:r>
              <w:rPr>
                <w:rFonts w:cs="Arial"/>
              </w:rPr>
              <w:t>Sągin</w:t>
            </w:r>
            <w:proofErr w:type="spellEnd"/>
            <w:r>
              <w:rPr>
                <w:rFonts w:cs="Arial"/>
              </w:rPr>
              <w:t xml:space="preserve">, Andrzej </w:t>
            </w:r>
            <w:proofErr w:type="spellStart"/>
            <w:r>
              <w:rPr>
                <w:rFonts w:cs="Arial"/>
              </w:rPr>
              <w:t>Boczarowski</w:t>
            </w:r>
            <w:proofErr w:type="spellEnd"/>
            <w:r>
              <w:rPr>
                <w:rFonts w:cs="Arial"/>
              </w:rPr>
              <w:t xml:space="preserve">, Marian </w:t>
            </w:r>
            <w:proofErr w:type="spellStart"/>
            <w:r>
              <w:rPr>
                <w:rFonts w:cs="Arial"/>
              </w:rPr>
              <w:t>Sęktas</w:t>
            </w:r>
            <w:proofErr w:type="spellEnd"/>
          </w:p>
          <w:p w:rsidR="004C1CA5" w:rsidRDefault="004C1C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Wydawnictwo Nowa Era</w:t>
            </w:r>
          </w:p>
          <w:p w:rsidR="004C1CA5" w:rsidRDefault="004C1CA5">
            <w:pPr>
              <w:spacing w:after="0" w:line="240" w:lineRule="auto"/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Puls życia”. Zeszyt ćwiczeń, część 3,</w:t>
            </w:r>
            <w:r>
              <w:rPr>
                <w:rFonts w:cs="Arial"/>
              </w:rPr>
              <w:t xml:space="preserve"> Elżbieta Smolińska, Jacek Pawłowski,  Monika Zaleska. Wydawnictwo Nowa Era</w:t>
            </w: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Ziemia i Ludzie</w:t>
            </w:r>
            <w:r>
              <w:rPr>
                <w:rFonts w:cs="Arial"/>
                <w:bCs/>
              </w:rPr>
              <w:t xml:space="preserve"> . Geografia 3 -podręcznik Wojciech Białek, Wiesława Kowalik, Grażyna Wnuk, SOP Oświatowiec, Toruń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Ziemia i Ludzie. Geografia 3- zeszyt pracy  ucznia, Ewa </w:t>
            </w:r>
            <w:proofErr w:type="spellStart"/>
            <w:r>
              <w:rPr>
                <w:rFonts w:cs="Arial"/>
                <w:bCs/>
              </w:rPr>
              <w:t>Parfianowicz</w:t>
            </w:r>
            <w:proofErr w:type="spellEnd"/>
            <w:r>
              <w:rPr>
                <w:rFonts w:cs="Arial"/>
                <w:bCs/>
              </w:rPr>
              <w:t xml:space="preserve">, Zofia </w:t>
            </w:r>
            <w:proofErr w:type="spellStart"/>
            <w:r>
              <w:rPr>
                <w:rFonts w:cs="Arial"/>
                <w:bCs/>
              </w:rPr>
              <w:t>Wojtkowicz</w:t>
            </w:r>
            <w:proofErr w:type="spellEnd"/>
            <w:r>
              <w:rPr>
                <w:rFonts w:cs="Arial"/>
                <w:bCs/>
              </w:rPr>
              <w:t>, Wiesława Zawodna, SOP Oświatowiec, Toruń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języki obce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Język angielski</w:t>
            </w:r>
            <w:r>
              <w:rPr>
                <w:rFonts w:cs="Arial"/>
                <w:bCs/>
              </w:rPr>
              <w:t xml:space="preserve"> - informacja o podręczniku we wrześniu po przydzieleniu uczniów do grup językowych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Język niemiecki</w:t>
            </w:r>
            <w:r>
              <w:rPr>
                <w:rFonts w:cs="Arial"/>
                <w:bCs/>
              </w:rPr>
              <w:t xml:space="preserve"> - informacja o podręczniku we wrześniu po przydzieleniu uczniów do grup językowych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Język  rosyjski</w:t>
            </w:r>
            <w:r>
              <w:rPr>
                <w:rFonts w:cs="Arial"/>
                <w:bCs/>
              </w:rPr>
              <w:t xml:space="preserve"> – </w:t>
            </w:r>
            <w:r>
              <w:rPr>
                <w:rFonts w:cs="Arial"/>
                <w:b/>
                <w:bCs/>
              </w:rPr>
              <w:t>Echo 3</w:t>
            </w:r>
            <w:r>
              <w:rPr>
                <w:rFonts w:cs="Arial"/>
                <w:bCs/>
              </w:rPr>
              <w:t xml:space="preserve">. Podręcznik z ćwiczeniami dla gimnazjum. Kurs dla początkujących + CD. Beata Gawęcka- </w:t>
            </w:r>
            <w:proofErr w:type="spellStart"/>
            <w:r>
              <w:rPr>
                <w:rFonts w:cs="Arial"/>
                <w:bCs/>
              </w:rPr>
              <w:t>Ajchel</w:t>
            </w:r>
            <w:proofErr w:type="spellEnd"/>
            <w:r>
              <w:rPr>
                <w:rFonts w:cs="Arial"/>
                <w:bCs/>
              </w:rPr>
              <w:t>. Wydawnictwo Szkolne i Pedagogiczne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Język francuski</w:t>
            </w:r>
            <w:r>
              <w:rPr>
                <w:rFonts w:cs="Arial"/>
                <w:bCs/>
              </w:rPr>
              <w:t xml:space="preserve"> -  </w:t>
            </w:r>
            <w:proofErr w:type="spellStart"/>
            <w:r>
              <w:rPr>
                <w:rFonts w:cs="Arial"/>
                <w:b/>
                <w:bCs/>
              </w:rPr>
              <w:t>Adosphere</w:t>
            </w:r>
            <w:proofErr w:type="spellEnd"/>
            <w:r>
              <w:rPr>
                <w:rFonts w:cs="Arial"/>
                <w:b/>
                <w:bCs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Cs/>
              </w:rPr>
              <w:t xml:space="preserve"> Hachette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Zeszyt ćwiczeń</w:t>
            </w: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3077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zajęcia </w:t>
            </w:r>
            <w:r w:rsidR="004C1CA5">
              <w:rPr>
                <w:b/>
              </w:rPr>
              <w:t>techniczne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Zajęcia techniczne</w:t>
            </w:r>
            <w:r>
              <w:rPr>
                <w:rFonts w:cs="Arial"/>
                <w:bCs/>
              </w:rPr>
              <w:t>, Urszula Białka</w:t>
            </w:r>
          </w:p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Wydawnictwo OPERON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4C1CA5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A5" w:rsidRDefault="004C1C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Informatyka 1 i 2 – M. Kołodziejski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A5" w:rsidRDefault="004C1CA5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307726" w:rsidTr="00F56E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26" w:rsidRDefault="003077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6" w:rsidRDefault="00307726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Aby nie ustać w drodze, wyd. Święty Wojciech</w:t>
            </w:r>
            <w:bookmarkStart w:id="0" w:name="_GoBack"/>
            <w:bookmarkEnd w:id="0"/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26" w:rsidRDefault="00307726">
            <w:pPr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811B0A" w:rsidRDefault="00811B0A"/>
    <w:sectPr w:rsidR="00811B0A" w:rsidSect="004C1C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5"/>
    <w:rsid w:val="00307726"/>
    <w:rsid w:val="004C1CA5"/>
    <w:rsid w:val="00811B0A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EA4E-16E0-4D3B-A18A-5279193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CA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C1CA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CA5"/>
    <w:rPr>
      <w:rFonts w:ascii="Times New Roman" w:eastAsia="Times New Roman" w:hAnsi="Times New Roman" w:cs="Times New Roman"/>
      <w:kern w:val="36"/>
      <w:sz w:val="48"/>
      <w:szCs w:val="48"/>
      <w:lang w:eastAsia="pl-PL"/>
    </w:rPr>
  </w:style>
  <w:style w:type="character" w:customStyle="1" w:styleId="btytul1">
    <w:name w:val="btytul1"/>
    <w:basedOn w:val="Domylnaczcionkaakapitu"/>
    <w:rsid w:val="004C1CA5"/>
    <w:rPr>
      <w:rFonts w:ascii="Arial" w:hAnsi="Arial" w:cs="Arial" w:hint="default"/>
      <w:b/>
      <w:bCs/>
      <w:strike w:val="0"/>
      <w:dstrike w:val="0"/>
      <w:color w:val="666666"/>
      <w:sz w:val="26"/>
      <w:szCs w:val="26"/>
      <w:u w:val="none"/>
      <w:effect w:val="none"/>
    </w:rPr>
  </w:style>
  <w:style w:type="table" w:styleId="Tabela-Siatka">
    <w:name w:val="Table Grid"/>
    <w:basedOn w:val="Standardowy"/>
    <w:uiPriority w:val="59"/>
    <w:rsid w:val="004C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1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3</cp:revision>
  <dcterms:created xsi:type="dcterms:W3CDTF">2016-06-29T07:25:00Z</dcterms:created>
  <dcterms:modified xsi:type="dcterms:W3CDTF">2016-07-04T09:11:00Z</dcterms:modified>
</cp:coreProperties>
</file>