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960B" w14:textId="77777777" w:rsidR="00193030" w:rsidRPr="00A06324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Załącznik n</w:t>
      </w:r>
      <w:r w:rsidR="00AE5B32" w:rsidRPr="00A06324">
        <w:rPr>
          <w:b/>
          <w:color w:val="000000"/>
          <w:sz w:val="24"/>
          <w:szCs w:val="24"/>
        </w:rPr>
        <w:t>r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1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do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z</w:t>
      </w:r>
      <w:r w:rsidR="00AE5B32" w:rsidRPr="00A06324">
        <w:rPr>
          <w:b/>
          <w:color w:val="000000"/>
          <w:sz w:val="24"/>
          <w:szCs w:val="24"/>
        </w:rPr>
        <w:t>arządzenia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</w:t>
      </w:r>
      <w:r w:rsidR="00AE5B32" w:rsidRPr="00A06324">
        <w:rPr>
          <w:b/>
          <w:color w:val="000000"/>
          <w:sz w:val="24"/>
          <w:szCs w:val="24"/>
        </w:rPr>
        <w:t>yrektora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4B114A" w:rsidRPr="00A06324">
        <w:rPr>
          <w:b/>
          <w:color w:val="000000"/>
          <w:sz w:val="24"/>
          <w:szCs w:val="24"/>
        </w:rPr>
        <w:t>nr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4B114A" w:rsidRPr="00A06324">
        <w:rPr>
          <w:b/>
          <w:color w:val="000000"/>
          <w:sz w:val="24"/>
          <w:szCs w:val="24"/>
        </w:rPr>
        <w:t>3</w:t>
      </w:r>
      <w:r w:rsidR="00B67394" w:rsidRPr="00A06324">
        <w:rPr>
          <w:b/>
          <w:color w:val="000000"/>
          <w:sz w:val="24"/>
          <w:szCs w:val="24"/>
        </w:rPr>
        <w:t>/</w:t>
      </w:r>
      <w:r w:rsidR="004B114A" w:rsidRPr="00A06324">
        <w:rPr>
          <w:b/>
          <w:color w:val="000000"/>
          <w:sz w:val="24"/>
          <w:szCs w:val="24"/>
        </w:rPr>
        <w:t>2024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r.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25B3F5A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Liceum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Ogólnokształcącym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im.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Stefana</w:t>
      </w:r>
      <w:r w:rsidR="00B35886" w:rsidRPr="00A06324">
        <w:rPr>
          <w:b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Ż</w:t>
      </w:r>
      <w:r w:rsidRPr="00A06324">
        <w:rPr>
          <w:b/>
          <w:color w:val="000000"/>
          <w:sz w:val="24"/>
          <w:szCs w:val="24"/>
        </w:rPr>
        <w:t>eromskiego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Jeleni</w:t>
      </w:r>
      <w:r w:rsidRPr="00A06324">
        <w:rPr>
          <w:b/>
          <w:sz w:val="24"/>
          <w:szCs w:val="24"/>
        </w:rPr>
        <w:t>ej</w:t>
      </w:r>
      <w:r w:rsidR="00B35886" w:rsidRPr="00A06324">
        <w:rPr>
          <w:b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Górze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03E47A8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Podstawa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prawna: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6F3CC1D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4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  <w:highlight w:val="white"/>
        </w:rPr>
        <w:t>1.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Ustawa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z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dnia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29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lipca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2005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o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przeciwdziałaniu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przemocy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domowej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(</w:t>
      </w:r>
      <w:proofErr w:type="spellStart"/>
      <w:r w:rsidRPr="00A06324">
        <w:rPr>
          <w:color w:val="000000"/>
          <w:sz w:val="24"/>
          <w:szCs w:val="24"/>
          <w:highlight w:val="white"/>
        </w:rPr>
        <w:t>t.j</w:t>
      </w:r>
      <w:proofErr w:type="spellEnd"/>
      <w:r w:rsidRPr="00A06324">
        <w:rPr>
          <w:color w:val="000000"/>
          <w:sz w:val="24"/>
          <w:szCs w:val="24"/>
          <w:highlight w:val="white"/>
        </w:rPr>
        <w:t>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Dz.U.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</w:rPr>
        <w:t>2021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1249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zm.)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8E43AA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  <w:highlight w:val="white"/>
        </w:rPr>
        <w:t>2.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Ustawa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z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dnia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28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lipca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2023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o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zmianie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ustawy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–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Kodeks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rodzinny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i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opiekuńczy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oraz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niektórych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innych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ustaw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(Dz.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U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z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2023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poz.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1606)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</w:p>
    <w:p w14:paraId="36ABF14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26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stycznia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1982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</w:t>
      </w:r>
      <w:proofErr w:type="spellStart"/>
      <w:r w:rsidRPr="00A06324">
        <w:rPr>
          <w:color w:val="000000"/>
          <w:sz w:val="24"/>
          <w:szCs w:val="24"/>
        </w:rPr>
        <w:t>t.j</w:t>
      </w:r>
      <w:proofErr w:type="spellEnd"/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2023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984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zm.)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D537F3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3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14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grudnia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2016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oświatowe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2023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900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zm.)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7434B3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10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2018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1781)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BA8B99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Konwencja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1991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120,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526)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2E5D74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  <w:highlight w:val="white"/>
        </w:rPr>
        <w:t>7.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Rozporządzenie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Rady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Ministrów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z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dnia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6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września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2023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r.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w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sprawie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procedury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"Niebieskie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Karty"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oraz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wzorów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formularzy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"Niebieska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Karta"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(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Dz.U.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2023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poz.</w:t>
      </w:r>
      <w:r w:rsidR="00B35886" w:rsidRPr="00A06324">
        <w:rPr>
          <w:color w:val="000000"/>
          <w:sz w:val="24"/>
          <w:szCs w:val="24"/>
          <w:highlight w:val="white"/>
        </w:rPr>
        <w:t xml:space="preserve"> </w:t>
      </w:r>
      <w:r w:rsidRPr="00A06324">
        <w:rPr>
          <w:color w:val="000000"/>
          <w:sz w:val="24"/>
          <w:szCs w:val="24"/>
          <w:highlight w:val="white"/>
        </w:rPr>
        <w:t>1870)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680F325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</w:p>
    <w:p w14:paraId="2BFCB44D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</w:p>
    <w:p w14:paraId="189DA9FE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Calibri"/>
          <w:color w:val="000000"/>
          <w:sz w:val="24"/>
          <w:szCs w:val="24"/>
        </w:rPr>
      </w:pPr>
      <w:r w:rsidRPr="00A06324">
        <w:rPr>
          <w:rFonts w:eastAsia="Calibri"/>
          <w:color w:val="000000"/>
          <w:sz w:val="24"/>
          <w:szCs w:val="24"/>
        </w:rPr>
        <w:t xml:space="preserve"> </w:t>
      </w:r>
    </w:p>
    <w:p w14:paraId="738F3BB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i/>
          <w:iCs/>
          <w:color w:val="000000"/>
          <w:sz w:val="24"/>
          <w:szCs w:val="24"/>
        </w:rPr>
      </w:pPr>
      <w:r w:rsidRPr="00A06324">
        <w:rPr>
          <w:b/>
          <w:i/>
          <w:iCs/>
          <w:color w:val="000000"/>
          <w:sz w:val="24"/>
          <w:szCs w:val="24"/>
        </w:rPr>
        <w:t>Preambuła</w:t>
      </w:r>
    </w:p>
    <w:p w14:paraId="58F25EB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Krzywdzenie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to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każde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zamierzone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niezamierzone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działanie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dorosłej,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które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ujemnie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wpływa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rozwój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fizyczny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psychiczny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dziecka.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(definicja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WHO)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6527F209" w14:textId="77777777" w:rsidR="00DC3497" w:rsidRPr="00A06324" w:rsidRDefault="00DC349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487D2A85" w14:textId="77777777" w:rsidR="00DC3497" w:rsidRPr="00A06324" w:rsidRDefault="00DC3497" w:rsidP="00893BF7">
      <w:pPr>
        <w:suppressAutoHyphens/>
        <w:spacing w:after="120" w:line="360" w:lineRule="auto"/>
        <w:jc w:val="both"/>
        <w:textAlignment w:val="top"/>
        <w:rPr>
          <w:rFonts w:eastAsia="Times New Roman"/>
          <w:i/>
          <w:iCs/>
          <w:sz w:val="24"/>
          <w:szCs w:val="24"/>
        </w:rPr>
      </w:pPr>
      <w:r w:rsidRPr="00A06324">
        <w:rPr>
          <w:rFonts w:eastAsia="Times New Roman"/>
          <w:i/>
          <w:iCs/>
          <w:sz w:val="24"/>
          <w:szCs w:val="24"/>
        </w:rPr>
        <w:t>Niniejszy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dokument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stanowi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zbiór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zasad,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które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pozwalają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tworzyć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I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Liceum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Ogólnokształcącym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im.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Stefana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Żeromskiego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Jeleniej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Górze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bezpieczne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i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przyjazne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dla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wszystkich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uczniów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środowisko.</w:t>
      </w:r>
    </w:p>
    <w:p w14:paraId="04D515B3" w14:textId="77777777" w:rsidR="00DC3497" w:rsidRPr="00A06324" w:rsidRDefault="00DC3497" w:rsidP="00893BF7">
      <w:pPr>
        <w:suppressAutoHyphens/>
        <w:spacing w:after="120" w:line="360" w:lineRule="auto"/>
        <w:jc w:val="both"/>
        <w:textAlignment w:val="top"/>
        <w:rPr>
          <w:rFonts w:eastAsia="Times New Roman"/>
          <w:i/>
          <w:iCs/>
          <w:sz w:val="24"/>
          <w:szCs w:val="24"/>
        </w:rPr>
      </w:pPr>
      <w:r w:rsidRPr="00A06324">
        <w:rPr>
          <w:rFonts w:eastAsia="Times New Roman"/>
          <w:i/>
          <w:iCs/>
          <w:sz w:val="24"/>
          <w:szCs w:val="24"/>
        </w:rPr>
        <w:t>Naczelną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zasadą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wszystkich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działań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podejmowanych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przez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pracowników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336D12">
        <w:rPr>
          <w:rFonts w:eastAsia="Times New Roman"/>
          <w:i/>
          <w:iCs/>
          <w:sz w:val="24"/>
          <w:szCs w:val="24"/>
        </w:rPr>
        <w:t>szkoły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jest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dbanie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o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wszechstronny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rozwój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dziecka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z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poszanowaniem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jego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praw.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Pracownicy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336D12">
        <w:rPr>
          <w:rFonts w:eastAsia="Times New Roman"/>
          <w:i/>
          <w:iCs/>
          <w:sz w:val="24"/>
          <w:szCs w:val="24"/>
        </w:rPr>
        <w:t>szkoły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traktują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ucznia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z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szacunkiem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oraz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uwzględniają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jego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potrzeby.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Każdy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pracownik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336D12">
        <w:rPr>
          <w:rFonts w:eastAsia="Times New Roman"/>
          <w:i/>
          <w:iCs/>
          <w:sz w:val="24"/>
          <w:szCs w:val="24"/>
        </w:rPr>
        <w:t>szkoły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dba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o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lastRenderedPageBreak/>
        <w:t>prawidłowy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rozwój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dziecka.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Pracownicy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336D12">
        <w:rPr>
          <w:rFonts w:eastAsia="Times New Roman"/>
          <w:i/>
          <w:iCs/>
          <w:sz w:val="24"/>
          <w:szCs w:val="24"/>
        </w:rPr>
        <w:t>szkoły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działają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ramach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obowiązującego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prawa,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przepisów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wewnętrznych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336D12">
        <w:rPr>
          <w:rFonts w:eastAsia="Times New Roman"/>
          <w:i/>
          <w:iCs/>
          <w:sz w:val="24"/>
          <w:szCs w:val="24"/>
        </w:rPr>
        <w:t>szkoły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oraz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swoich</w:t>
      </w:r>
      <w:r w:rsidR="00B35886" w:rsidRPr="00A06324">
        <w:rPr>
          <w:rFonts w:eastAsia="Times New Roman"/>
          <w:i/>
          <w:iCs/>
          <w:sz w:val="24"/>
          <w:szCs w:val="24"/>
        </w:rPr>
        <w:t xml:space="preserve"> </w:t>
      </w:r>
      <w:r w:rsidRPr="00A06324">
        <w:rPr>
          <w:rFonts w:eastAsia="Times New Roman"/>
          <w:i/>
          <w:iCs/>
          <w:sz w:val="24"/>
          <w:szCs w:val="24"/>
        </w:rPr>
        <w:t>kompetencji.</w:t>
      </w:r>
    </w:p>
    <w:p w14:paraId="7DAE1E49" w14:textId="77777777" w:rsidR="00DC3497" w:rsidRPr="00A06324" w:rsidRDefault="00B35886" w:rsidP="00893BF7">
      <w:pPr>
        <w:suppressAutoHyphens/>
        <w:spacing w:after="120" w:line="360" w:lineRule="auto"/>
        <w:jc w:val="both"/>
        <w:textAlignment w:val="top"/>
        <w:rPr>
          <w:rFonts w:eastAsia="Times New Roman"/>
          <w:i/>
          <w:iCs/>
          <w:sz w:val="24"/>
          <w:szCs w:val="24"/>
        </w:rPr>
      </w:pPr>
      <w:r w:rsidRPr="00A06324">
        <w:rPr>
          <w:rFonts w:eastAsia="Times New Roman"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Chcemy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zapewnić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naszym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uczniom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warunki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harmonijnego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i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bezpiecznego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rozwoju,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w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atmosferze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akceptacji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i</w:t>
      </w:r>
      <w:r w:rsidRPr="00A06324">
        <w:rPr>
          <w:rFonts w:eastAsia="Times New Roman"/>
          <w:i/>
          <w:iCs/>
          <w:sz w:val="24"/>
          <w:szCs w:val="24"/>
        </w:rPr>
        <w:t xml:space="preserve"> </w:t>
      </w:r>
      <w:r w:rsidR="00DC3497" w:rsidRPr="00A06324">
        <w:rPr>
          <w:rFonts w:eastAsia="Times New Roman"/>
          <w:i/>
          <w:iCs/>
          <w:sz w:val="24"/>
          <w:szCs w:val="24"/>
        </w:rPr>
        <w:t>szacunku.</w:t>
      </w:r>
    </w:p>
    <w:p w14:paraId="1BCCC172" w14:textId="77777777" w:rsidR="009907CD" w:rsidRPr="00A06324" w:rsidRDefault="009907CD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1925EDA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SPIS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TREŚCI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5F1C200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Rozdział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1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ogólne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506658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1.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Wprowadzenie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1716E2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2.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Słowniczek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pojęć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79B3837" w14:textId="77777777" w:rsidR="00D40A47" w:rsidRPr="00A06324" w:rsidRDefault="00D40A4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08C8676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Rozdział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2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Liceum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Ogólnokształcącym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Stefana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Żeromskiego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Jeleniej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Górze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B34AB73" w14:textId="77777777" w:rsidR="00D40A47" w:rsidRPr="00A06324" w:rsidRDefault="00D40A4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</w:p>
    <w:p w14:paraId="7EA20F00" w14:textId="77777777" w:rsidR="009907C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Rozdział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3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Liceum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Ogólnokształcącym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im.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Stefana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Żeromskiego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Jeleniej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Górze.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A2663FE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ogólne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przed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krzywdzeniem.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1DD6DDD1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danych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osobowych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57086CE5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wizerunku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małoletniego.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79468273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zatrudniania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pracowników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oraz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dopuszczania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kontaktu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innych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osób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małoletnim.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2107803F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bezpiecznych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relacji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uczniów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personelu</w:t>
      </w:r>
      <w:r w:rsidR="00B35886" w:rsidRPr="00E35846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E35846">
        <w:rPr>
          <w:color w:val="000000"/>
          <w:sz w:val="24"/>
          <w:szCs w:val="24"/>
        </w:rPr>
        <w:t>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37CFBE23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komunikacji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budującej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dobre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relacje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uczniem.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37BE28F8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komunikacji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uczniami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służące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rozwiązywaniu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konfliktów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utrzymywaniu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świadomej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dyscypliny.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15368D49" w14:textId="77777777" w:rsidR="009907CD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dotyczące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zakazu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stosowania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przemocy,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tym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przemocy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seksualnej.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68D6DF2B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bezpiecznych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relacji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między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małoletnimi.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163C5090" w14:textId="77777777" w:rsidR="00193030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Niedozwolone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zachowania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="00115E04" w:rsidRPr="00E35846">
        <w:rPr>
          <w:color w:val="000000"/>
          <w:sz w:val="24"/>
          <w:szCs w:val="24"/>
        </w:rPr>
        <w:t>szkole</w:t>
      </w:r>
      <w:r w:rsidRPr="00E35846">
        <w:rPr>
          <w:color w:val="000000"/>
          <w:sz w:val="24"/>
          <w:szCs w:val="24"/>
        </w:rPr>
        <w:t>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22EB52EC" w14:textId="77777777" w:rsidR="009907CD" w:rsidRPr="00E35846" w:rsidRDefault="00AE5B32" w:rsidP="00893BF7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korzystania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urządzeń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elektronicznych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dostępem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sieci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Internetu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oraz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przed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treściami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szkodliwymi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zagrożeniami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sieci.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38D8DA76" w14:textId="77777777" w:rsidR="00D40A47" w:rsidRPr="00A06324" w:rsidRDefault="00D40A47" w:rsidP="00893BF7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</w:p>
    <w:p w14:paraId="7241B994" w14:textId="77777777" w:rsidR="00E35846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Rozdział</w:t>
      </w:r>
      <w:r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4</w:t>
      </w:r>
      <w:r w:rsidR="00AE5B32" w:rsidRPr="00A06324">
        <w:rPr>
          <w:color w:val="000000"/>
          <w:sz w:val="24"/>
          <w:szCs w:val="24"/>
        </w:rPr>
        <w:t>.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Zasady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procedury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podejmowania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interwencji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przypadku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podejrzenia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krzywdzenia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krzywdzenia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małoletniego.</w:t>
      </w:r>
      <w:r w:rsidRPr="00A06324">
        <w:rPr>
          <w:color w:val="000000"/>
          <w:sz w:val="24"/>
          <w:szCs w:val="24"/>
        </w:rPr>
        <w:t xml:space="preserve"> </w:t>
      </w:r>
    </w:p>
    <w:p w14:paraId="5E79655D" w14:textId="77777777" w:rsidR="00E35846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lastRenderedPageBreak/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postępowania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sytuacji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krzywdzenia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dziecka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rodzinie.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723291B3" w14:textId="77777777" w:rsidR="00193030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Postępowanie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sytuacji,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gdy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uczeń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jest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krzywdzony,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lub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dyskryminowany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na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terenie</w:t>
      </w:r>
      <w:r w:rsidR="00B35886" w:rsidRPr="00E35846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personel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lub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inną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osobę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dorosłą.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190C75F8" w14:textId="77777777" w:rsidR="009907CD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Postępowanie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sytuacji,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gdy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jest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krzywdzony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osobę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dorosłą.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0E165AFA" w14:textId="77777777" w:rsidR="00E35846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Postępowanie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sytuacji,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gdy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jest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wykorzystywany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seksualnie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lub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doświadcza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przemocy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fizycznej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psychicznej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osoby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dorosłej.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0AACDEEC" w14:textId="77777777" w:rsidR="00E35846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Edukacja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rodziców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zakresie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praw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dziecka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oraz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przed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zagrożeniem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przemocą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wykorzystywaniem.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24F0BCC2" w14:textId="77777777" w:rsidR="00E35846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Postępowanie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przypadku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zdiagnozowania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bezpośredniego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zagrożenia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zdrowa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lub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życia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małoletniego.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42861AB8" w14:textId="77777777" w:rsidR="009907CD" w:rsidRPr="00E35846" w:rsidRDefault="00AE5B32" w:rsidP="00893BF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Procedura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postępowania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przypadku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agresji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fizycznej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małoletniego.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2DBBE02F" w14:textId="77777777" w:rsidR="00D40A47" w:rsidRPr="00A06324" w:rsidRDefault="00D40A47" w:rsidP="00893BF7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</w:p>
    <w:p w14:paraId="1B942EA9" w14:textId="77777777" w:rsidR="009907C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Rozdział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5.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Organizacja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Liceum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Ogólnokształcącym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im.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Stefana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Żeromskiego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Jeleniej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07CD" w:rsidRPr="00A06324">
        <w:rPr>
          <w:color w:val="000000"/>
          <w:sz w:val="24"/>
          <w:szCs w:val="24"/>
        </w:rPr>
        <w:t>Górze.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ECEDD17" w14:textId="77777777" w:rsidR="00193030" w:rsidRPr="00E35846" w:rsidRDefault="00AE5B32" w:rsidP="00893BF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aktualizacji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Standardów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oraz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zakres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kompetencji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osób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odpowiedzialnych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za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przygotowanie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personelu</w:t>
      </w:r>
      <w:r w:rsidR="00B35886" w:rsidRPr="00E35846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do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stosowania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standardów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01049114" w14:textId="77777777" w:rsidR="00193030" w:rsidRPr="00E35846" w:rsidRDefault="00AE5B32" w:rsidP="00893BF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Zasady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udostępniania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standardów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rodzicom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i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uczniom.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273E57F3" w14:textId="77777777" w:rsidR="00193030" w:rsidRPr="00E35846" w:rsidRDefault="00AE5B32" w:rsidP="00893BF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E35846">
        <w:rPr>
          <w:color w:val="000000"/>
          <w:sz w:val="24"/>
          <w:szCs w:val="24"/>
        </w:rPr>
        <w:t>Monitoring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stosowania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standardów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ochrony</w:t>
      </w:r>
      <w:r w:rsidR="00B35886" w:rsidRPr="00E35846">
        <w:rPr>
          <w:color w:val="000000"/>
          <w:sz w:val="24"/>
          <w:szCs w:val="24"/>
        </w:rPr>
        <w:t xml:space="preserve"> </w:t>
      </w:r>
      <w:r w:rsidRPr="00E35846">
        <w:rPr>
          <w:color w:val="000000"/>
          <w:sz w:val="24"/>
          <w:szCs w:val="24"/>
        </w:rPr>
        <w:t>małoletnich.</w:t>
      </w:r>
      <w:r w:rsidR="00B35886" w:rsidRPr="00E35846">
        <w:rPr>
          <w:color w:val="000000"/>
          <w:sz w:val="24"/>
          <w:szCs w:val="24"/>
        </w:rPr>
        <w:t xml:space="preserve"> </w:t>
      </w:r>
    </w:p>
    <w:p w14:paraId="1DC0DB26" w14:textId="77777777" w:rsidR="00193030" w:rsidRPr="00A06324" w:rsidRDefault="00AE5B32" w:rsidP="00893BF7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Zapisy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końcowe.</w:t>
      </w:r>
    </w:p>
    <w:p w14:paraId="0AA405EE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Calibri"/>
          <w:color w:val="000000"/>
          <w:sz w:val="24"/>
          <w:szCs w:val="24"/>
        </w:rPr>
      </w:pPr>
      <w:r w:rsidRPr="00A06324">
        <w:rPr>
          <w:rFonts w:eastAsia="Calibri"/>
          <w:color w:val="000000"/>
          <w:sz w:val="24"/>
          <w:szCs w:val="24"/>
        </w:rPr>
        <w:t xml:space="preserve"> </w:t>
      </w:r>
    </w:p>
    <w:p w14:paraId="5184315F" w14:textId="77777777" w:rsidR="00193030" w:rsidRPr="00A06324" w:rsidRDefault="00D40A4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bCs/>
          <w:color w:val="000000"/>
          <w:sz w:val="24"/>
          <w:szCs w:val="24"/>
        </w:rPr>
      </w:pPr>
      <w:r w:rsidRPr="00A06324">
        <w:rPr>
          <w:b/>
          <w:bCs/>
          <w:color w:val="000000"/>
          <w:sz w:val="24"/>
          <w:szCs w:val="24"/>
        </w:rPr>
        <w:t>R</w:t>
      </w:r>
      <w:r w:rsidR="00AE5B32" w:rsidRPr="00A06324">
        <w:rPr>
          <w:b/>
          <w:bCs/>
          <w:color w:val="000000"/>
          <w:sz w:val="24"/>
          <w:szCs w:val="24"/>
        </w:rPr>
        <w:t>ozdział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AE5B32" w:rsidRPr="00A06324">
        <w:rPr>
          <w:b/>
          <w:bCs/>
          <w:color w:val="000000"/>
          <w:sz w:val="24"/>
          <w:szCs w:val="24"/>
        </w:rPr>
        <w:t>1</w:t>
      </w:r>
    </w:p>
    <w:p w14:paraId="5766EAA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§1</w:t>
      </w:r>
    </w:p>
    <w:p w14:paraId="224508C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Informacje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ogólne</w:t>
      </w:r>
    </w:p>
    <w:p w14:paraId="4D6F44D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Założenia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przyjęte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konstruowaniu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93BF7">
        <w:rPr>
          <w:b/>
          <w:color w:val="000000"/>
          <w:sz w:val="24"/>
          <w:szCs w:val="24"/>
        </w:rPr>
        <w:t>s</w:t>
      </w:r>
      <w:r w:rsidRPr="00A06324">
        <w:rPr>
          <w:b/>
          <w:color w:val="000000"/>
          <w:sz w:val="24"/>
          <w:szCs w:val="24"/>
        </w:rPr>
        <w:t>tandardów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E35846">
        <w:rPr>
          <w:b/>
          <w:color w:val="000000"/>
          <w:sz w:val="24"/>
          <w:szCs w:val="24"/>
        </w:rPr>
        <w:t>małoletnich</w:t>
      </w:r>
    </w:p>
    <w:p w14:paraId="40AFBD13" w14:textId="77777777" w:rsidR="00CC765C" w:rsidRDefault="00460A48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Liceum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Ogólnokształcącym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im.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Stefana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Żeromskiego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Jeleniej</w:t>
      </w:r>
      <w:r w:rsidR="00B35886" w:rsidRPr="00CC765C">
        <w:rPr>
          <w:color w:val="000000"/>
          <w:sz w:val="24"/>
          <w:szCs w:val="24"/>
        </w:rPr>
        <w:t xml:space="preserve"> </w:t>
      </w:r>
      <w:r w:rsidR="009907CD" w:rsidRPr="00CC765C">
        <w:rPr>
          <w:color w:val="000000"/>
          <w:sz w:val="24"/>
          <w:szCs w:val="24"/>
        </w:rPr>
        <w:t>Górze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nie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są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zatrudniane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osoby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mogące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zagrażać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bezpieczeństwu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małoletnich</w:t>
      </w:r>
      <w:r w:rsidR="00CC765C">
        <w:rPr>
          <w:color w:val="000000"/>
          <w:sz w:val="24"/>
          <w:szCs w:val="24"/>
        </w:rPr>
        <w:t>.</w:t>
      </w:r>
    </w:p>
    <w:p w14:paraId="30F54FC1" w14:textId="77777777" w:rsidR="00193030" w:rsidRDefault="00CC765C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</w:t>
      </w:r>
      <w:r w:rsidR="00AE5B32" w:rsidRPr="00CC765C">
        <w:rPr>
          <w:color w:val="000000"/>
          <w:sz w:val="24"/>
          <w:szCs w:val="24"/>
        </w:rPr>
        <w:t>szyscy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pracownicy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potrafią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zdiagnozować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symptomy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krzywdzenia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małoletniego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podejmować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interwen</w:t>
      </w:r>
      <w:r w:rsidR="00D31844" w:rsidRPr="00CC765C">
        <w:rPr>
          <w:color w:val="000000"/>
          <w:sz w:val="24"/>
          <w:szCs w:val="24"/>
        </w:rPr>
        <w:t>cje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przypadku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podejrzenia,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że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małoletni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jest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ofiarą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przemocy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115E04" w:rsidRPr="00CC765C">
        <w:rPr>
          <w:color w:val="000000"/>
          <w:sz w:val="24"/>
          <w:szCs w:val="24"/>
        </w:rPr>
        <w:t>szkole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lub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przemocy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dom</w:t>
      </w:r>
      <w:r>
        <w:rPr>
          <w:color w:val="000000"/>
          <w:sz w:val="24"/>
          <w:szCs w:val="24"/>
        </w:rPr>
        <w:t>owej.</w:t>
      </w:r>
    </w:p>
    <w:p w14:paraId="4E016E63" w14:textId="77777777" w:rsidR="00CC765C" w:rsidRDefault="00CC765C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AE5B32" w:rsidRPr="00CC765C">
        <w:rPr>
          <w:color w:val="000000"/>
          <w:sz w:val="24"/>
          <w:szCs w:val="24"/>
        </w:rPr>
        <w:t>odejmowane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115E04" w:rsidRPr="00CC765C">
        <w:rPr>
          <w:color w:val="000000"/>
          <w:sz w:val="24"/>
          <w:szCs w:val="24"/>
        </w:rPr>
        <w:t>szkole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postępowania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nie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mogą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naruszać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praw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d</w:t>
      </w:r>
      <w:r w:rsidR="00AE5B32" w:rsidRPr="00CC765C">
        <w:rPr>
          <w:color w:val="000000"/>
          <w:sz w:val="24"/>
          <w:szCs w:val="24"/>
        </w:rPr>
        <w:t>ziecka,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praw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człowieka,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praw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ucznia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określonych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statucie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bezpieczeństwa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danych</w:t>
      </w:r>
      <w:r w:rsidR="00B35886" w:rsidRPr="00CC76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osobowych.</w:t>
      </w:r>
    </w:p>
    <w:p w14:paraId="27F4AC8D" w14:textId="77777777" w:rsidR="00193030" w:rsidRDefault="00CC765C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M</w:t>
      </w:r>
      <w:r w:rsidR="00AE5B32" w:rsidRPr="00CC765C">
        <w:rPr>
          <w:color w:val="000000"/>
          <w:sz w:val="24"/>
          <w:szCs w:val="24"/>
        </w:rPr>
        <w:t>ałoletni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wiedzą,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jak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unikać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zagrożeń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kontaktach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dorosłymi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rówieśnikami.</w:t>
      </w:r>
    </w:p>
    <w:p w14:paraId="708C55DE" w14:textId="77777777" w:rsidR="00D31844" w:rsidRDefault="00CC765C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AE5B32" w:rsidRPr="00CC765C">
        <w:rPr>
          <w:color w:val="000000"/>
          <w:sz w:val="24"/>
          <w:szCs w:val="24"/>
        </w:rPr>
        <w:t>ałoletni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wiedzą,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do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kogo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zwracać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się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pomoc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sytuacjach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dla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nich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trudnych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c</w:t>
      </w:r>
      <w:r w:rsidR="00AE5B32" w:rsidRPr="00CC765C">
        <w:rPr>
          <w:color w:val="000000"/>
          <w:sz w:val="24"/>
          <w:szCs w:val="24"/>
        </w:rPr>
        <w:t>zynią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to</w:t>
      </w:r>
      <w:r w:rsidR="00D31844" w:rsidRPr="00CC765C">
        <w:rPr>
          <w:color w:val="000000"/>
          <w:sz w:val="24"/>
          <w:szCs w:val="24"/>
        </w:rPr>
        <w:t>,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mając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świadomość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skuteczności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podejmowanych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115E04" w:rsidRPr="00CC765C">
        <w:rPr>
          <w:color w:val="000000"/>
          <w:sz w:val="24"/>
          <w:szCs w:val="24"/>
        </w:rPr>
        <w:t>szkole</w:t>
      </w:r>
      <w:r w:rsidR="00B35886" w:rsidRPr="00CC765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działań.</w:t>
      </w:r>
    </w:p>
    <w:p w14:paraId="52C70BC6" w14:textId="77777777" w:rsidR="00CC765C" w:rsidRPr="00893BF7" w:rsidRDefault="00CC765C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sz w:val="24"/>
          <w:szCs w:val="24"/>
        </w:rPr>
      </w:pPr>
      <w:r w:rsidRPr="00893BF7">
        <w:rPr>
          <w:sz w:val="24"/>
          <w:szCs w:val="24"/>
        </w:rPr>
        <w:t>R</w:t>
      </w:r>
      <w:r w:rsidR="00AE5B32" w:rsidRPr="00893BF7">
        <w:rPr>
          <w:sz w:val="24"/>
          <w:szCs w:val="24"/>
        </w:rPr>
        <w:t>odzice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poszerzają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wiedzę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i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umiejętności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o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metodach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wychowania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dziecka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bez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stosowania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przemocy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oraz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potrafią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je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uczyć</w:t>
      </w:r>
      <w:r w:rsidR="00B35886" w:rsidRPr="00893BF7">
        <w:rPr>
          <w:sz w:val="24"/>
          <w:szCs w:val="24"/>
        </w:rPr>
        <w:t xml:space="preserve"> </w:t>
      </w:r>
      <w:r w:rsidR="00AE5B32" w:rsidRPr="00893BF7">
        <w:rPr>
          <w:sz w:val="24"/>
          <w:szCs w:val="24"/>
        </w:rPr>
        <w:t>zasad</w:t>
      </w:r>
      <w:r w:rsidR="00B35886" w:rsidRPr="00893BF7">
        <w:rPr>
          <w:sz w:val="24"/>
          <w:szCs w:val="24"/>
        </w:rPr>
        <w:t xml:space="preserve"> </w:t>
      </w:r>
      <w:r w:rsidRPr="00893BF7">
        <w:rPr>
          <w:sz w:val="24"/>
          <w:szCs w:val="24"/>
        </w:rPr>
        <w:t>bezpieczeństwa.</w:t>
      </w:r>
    </w:p>
    <w:p w14:paraId="391B9AF3" w14:textId="77777777" w:rsidR="00193030" w:rsidRPr="00CC765C" w:rsidRDefault="00B35886" w:rsidP="00893BF7">
      <w:pPr>
        <w:pStyle w:val="Akapitzlist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893BF7">
        <w:rPr>
          <w:sz w:val="24"/>
          <w:szCs w:val="24"/>
        </w:rPr>
        <w:t xml:space="preserve"> </w:t>
      </w:r>
      <w:r w:rsidR="00CC765C" w:rsidRPr="00893BF7">
        <w:rPr>
          <w:sz w:val="24"/>
          <w:szCs w:val="24"/>
        </w:rPr>
        <w:t>D</w:t>
      </w:r>
      <w:r w:rsidR="00AE5B32" w:rsidRPr="00893BF7">
        <w:rPr>
          <w:sz w:val="24"/>
          <w:szCs w:val="24"/>
        </w:rPr>
        <w:t>ziałania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podejmowane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ramach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ochrony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ma</w:t>
      </w:r>
      <w:r w:rsidR="00D31844" w:rsidRPr="00CC765C">
        <w:rPr>
          <w:color w:val="000000"/>
          <w:sz w:val="24"/>
          <w:szCs w:val="24"/>
        </w:rPr>
        <w:t>łoletnich</w:t>
      </w:r>
      <w:r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przed</w:t>
      </w:r>
      <w:r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krzywdzeniem</w:t>
      </w:r>
      <w:r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są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dokumentowane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oraz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monitorowane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i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podda</w:t>
      </w:r>
      <w:r w:rsidR="00D31844" w:rsidRPr="00CC765C">
        <w:rPr>
          <w:color w:val="000000"/>
          <w:sz w:val="24"/>
          <w:szCs w:val="24"/>
        </w:rPr>
        <w:t>wane</w:t>
      </w:r>
      <w:r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okresowej</w:t>
      </w:r>
      <w:r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weryfikacji</w:t>
      </w:r>
      <w:r w:rsidRPr="00CC765C">
        <w:rPr>
          <w:color w:val="000000"/>
          <w:sz w:val="24"/>
          <w:szCs w:val="24"/>
        </w:rPr>
        <w:t xml:space="preserve"> </w:t>
      </w:r>
      <w:r w:rsidR="00D31844" w:rsidRPr="00CC765C">
        <w:rPr>
          <w:color w:val="000000"/>
          <w:sz w:val="24"/>
          <w:szCs w:val="24"/>
        </w:rPr>
        <w:t>przy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udziale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wszystkich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zainteresowanych</w:t>
      </w:r>
      <w:r w:rsidRPr="00CC765C">
        <w:rPr>
          <w:color w:val="000000"/>
          <w:sz w:val="24"/>
          <w:szCs w:val="24"/>
        </w:rPr>
        <w:t xml:space="preserve"> </w:t>
      </w:r>
      <w:r w:rsidR="00AE5B32" w:rsidRPr="00CC765C">
        <w:rPr>
          <w:color w:val="000000"/>
          <w:sz w:val="24"/>
          <w:szCs w:val="24"/>
        </w:rPr>
        <w:t>podmiotów.</w:t>
      </w:r>
      <w:r w:rsidRPr="00CC765C">
        <w:rPr>
          <w:color w:val="000000"/>
          <w:sz w:val="24"/>
          <w:szCs w:val="24"/>
        </w:rPr>
        <w:t xml:space="preserve"> </w:t>
      </w:r>
    </w:p>
    <w:p w14:paraId="731424F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Uwzględniając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powyższe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założenia</w:t>
      </w:r>
      <w:r w:rsidR="00D31844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niniejszy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zbiór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</w:t>
      </w:r>
      <w:r w:rsidR="00D31844" w:rsidRPr="00A06324">
        <w:rPr>
          <w:color w:val="000000"/>
          <w:sz w:val="24"/>
          <w:szCs w:val="24"/>
        </w:rPr>
        <w:t>edur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postępowania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sytuacjach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najważniejszym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celem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ochrona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różnymi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budowa</w:t>
      </w:r>
      <w:r w:rsidR="00D31844"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bezpiecznego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przyjaznego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ś</w:t>
      </w:r>
      <w:r w:rsidRPr="00A06324">
        <w:rPr>
          <w:color w:val="000000"/>
          <w:sz w:val="24"/>
          <w:szCs w:val="24"/>
        </w:rPr>
        <w:t>rodowiska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6DAAC2F" w14:textId="77777777" w:rsidR="00E35846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2F2F2F"/>
          <w:sz w:val="24"/>
          <w:szCs w:val="24"/>
        </w:rPr>
      </w:pPr>
    </w:p>
    <w:p w14:paraId="6E0C778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§2</w:t>
      </w:r>
    </w:p>
    <w:p w14:paraId="6F52DB9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Słowniczek</w:t>
      </w:r>
      <w:r w:rsidR="00B35886" w:rsidRPr="00A06324">
        <w:rPr>
          <w:b/>
          <w:color w:val="2F2F2F"/>
          <w:sz w:val="24"/>
          <w:szCs w:val="24"/>
        </w:rPr>
        <w:t xml:space="preserve"> </w:t>
      </w:r>
      <w:r w:rsidRPr="00A06324">
        <w:rPr>
          <w:b/>
          <w:color w:val="2F2F2F"/>
          <w:sz w:val="24"/>
          <w:szCs w:val="24"/>
        </w:rPr>
        <w:t>pojęć</w:t>
      </w:r>
    </w:p>
    <w:p w14:paraId="58C05194" w14:textId="77777777" w:rsidR="00E35846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65068D7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Ilekroć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dokumencie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„Standardy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małoletnich”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jest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mowa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476E850B" w14:textId="77777777" w:rsidR="00E35846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</w:t>
      </w:r>
      <w:r w:rsidR="00D31844" w:rsidRPr="00A06324">
        <w:rPr>
          <w:color w:val="000000"/>
          <w:sz w:val="24"/>
          <w:szCs w:val="24"/>
        </w:rPr>
        <w:t>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ukończenia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18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roku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życia;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5F2DD4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personelu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t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Liceum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Ogólnokształcącego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im.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Stefana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Żeromskiego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Jeleniej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Górze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wolontariuszy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pełnionej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funkcji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zadań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małoletnimi;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11F9DF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dyrektorze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</w:t>
      </w:r>
      <w:r w:rsidR="00D31844" w:rsidRPr="00A06324">
        <w:rPr>
          <w:color w:val="000000"/>
          <w:sz w:val="24"/>
          <w:szCs w:val="24"/>
        </w:rPr>
        <w:t>eży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Liceum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Ogólnokształcącego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im.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Stefana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Żeromskiego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Jeleniej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5F2834" w:rsidRPr="00A06324">
        <w:rPr>
          <w:color w:val="000000"/>
          <w:sz w:val="24"/>
          <w:szCs w:val="24"/>
        </w:rPr>
        <w:t>Górze</w:t>
      </w:r>
      <w:r w:rsidRPr="00A06324">
        <w:rPr>
          <w:color w:val="000000"/>
          <w:sz w:val="24"/>
          <w:szCs w:val="24"/>
        </w:rPr>
        <w:t>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4FB2CC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rodzicu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</w:t>
      </w:r>
      <w:r w:rsidR="00D31844" w:rsidRPr="00A06324">
        <w:rPr>
          <w:color w:val="000000"/>
          <w:sz w:val="24"/>
          <w:szCs w:val="24"/>
        </w:rPr>
        <w:t>iciela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ustawowego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pozostającego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władzą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rodzicielską.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Jeżeli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małoletni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pozostaje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władzą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rodzicielską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obojga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działać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samodzielnie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jako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przedstawiciel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2F0817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opiekunie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prawnym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małoletniego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</w:t>
      </w:r>
      <w:r w:rsidR="00D31844" w:rsidRPr="00A06324">
        <w:rPr>
          <w:color w:val="000000"/>
          <w:sz w:val="24"/>
          <w:szCs w:val="24"/>
        </w:rPr>
        <w:t>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osobę,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która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zadanie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zastąpić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wype</w:t>
      </w:r>
      <w:r w:rsidR="00D31844" w:rsidRPr="00A06324">
        <w:rPr>
          <w:color w:val="000000"/>
          <w:sz w:val="24"/>
          <w:szCs w:val="24"/>
        </w:rPr>
        <w:t>łnić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wszystkie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ciążące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obowiązki.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przedstawicielem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ustawo</w:t>
      </w:r>
      <w:r w:rsidR="00D31844" w:rsidRPr="00A06324">
        <w:rPr>
          <w:color w:val="000000"/>
          <w:sz w:val="24"/>
          <w:szCs w:val="24"/>
        </w:rPr>
        <w:t>wym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dlatego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dokonywać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lastRenderedPageBreak/>
        <w:t>prawnych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imieniu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zadanie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chronić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interesy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finansowe;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FA29A2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najbliższej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małoletniemu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</w:t>
      </w:r>
      <w:r w:rsidR="00D31844" w:rsidRPr="00A06324">
        <w:rPr>
          <w:color w:val="000000"/>
          <w:sz w:val="24"/>
          <w:szCs w:val="24"/>
        </w:rPr>
        <w:t>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wstępną: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matkę,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ojca,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babcię,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dziadka;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rodzeństwo: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siostrę,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brata,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rodzeństwo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przyrodnie,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pozostające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wspólnym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gospodarstwie,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braku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pełnoletnią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wskazaną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C0111B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fizycznej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każde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intencjonalne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działanie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przekroczenie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granicy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ciała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bicie,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popychanie,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szarpanie,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012650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seksualnej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zaangażowanie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ona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stanie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pełni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31844" w:rsidRPr="00A06324">
        <w:rPr>
          <w:color w:val="000000"/>
          <w:sz w:val="24"/>
          <w:szCs w:val="24"/>
        </w:rPr>
        <w:t>zrozumieć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udzielić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świadomej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</w:t>
      </w:r>
      <w:r w:rsidR="00802214" w:rsidRPr="00A06324">
        <w:rPr>
          <w:color w:val="000000"/>
          <w:sz w:val="24"/>
          <w:szCs w:val="24"/>
        </w:rPr>
        <w:t>szającą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obyczaje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danego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społeczeństwa;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CBB014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psychicznej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</w:t>
      </w:r>
      <w:r w:rsidR="00802214" w:rsidRPr="00A06324">
        <w:rPr>
          <w:color w:val="000000"/>
          <w:sz w:val="24"/>
          <w:szCs w:val="24"/>
        </w:rPr>
        <w:t>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powtarzający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wzorzec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5F2834" w:rsidRPr="00A06324">
        <w:rPr>
          <w:color w:val="000000"/>
          <w:sz w:val="24"/>
          <w:szCs w:val="24"/>
        </w:rPr>
        <w:t>c</w:t>
      </w:r>
      <w:r w:rsidRPr="00A06324">
        <w:rPr>
          <w:color w:val="000000"/>
          <w:sz w:val="24"/>
          <w:szCs w:val="24"/>
        </w:rPr>
        <w:t>howań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skrajnie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drastyczne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wyda</w:t>
      </w:r>
      <w:r w:rsidR="00802214" w:rsidRPr="00A06324">
        <w:rPr>
          <w:color w:val="000000"/>
          <w:sz w:val="24"/>
          <w:szCs w:val="24"/>
        </w:rPr>
        <w:t>rzenie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(lub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wydarzenia),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które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niewarte,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niekochane,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niechciane,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jakąkolw</w:t>
      </w:r>
      <w:r w:rsidR="00802214" w:rsidRPr="00A06324">
        <w:rPr>
          <w:color w:val="000000"/>
          <w:sz w:val="24"/>
          <w:szCs w:val="24"/>
        </w:rPr>
        <w:t>iek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wartość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jedynie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wtedy,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zaspokaja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D2C058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zaniechaniu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</w:t>
      </w:r>
      <w:r w:rsidR="00802214" w:rsidRPr="00A06324">
        <w:rPr>
          <w:color w:val="000000"/>
          <w:sz w:val="24"/>
          <w:szCs w:val="24"/>
        </w:rPr>
        <w:t>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chroniczne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incydentalne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niezaspokajanie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</w:t>
      </w:r>
      <w:r w:rsidR="00802214" w:rsidRPr="00A06324">
        <w:rPr>
          <w:color w:val="000000"/>
          <w:sz w:val="24"/>
          <w:szCs w:val="24"/>
        </w:rPr>
        <w:t>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psychicznych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troski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zdrowia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i/lub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nierespektowanie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zaburzenia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i/lub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trudności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rozwoju;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CDD3A5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domowej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</w:t>
      </w:r>
      <w:r w:rsidR="00802214" w:rsidRPr="00A06324">
        <w:rPr>
          <w:color w:val="000000"/>
          <w:sz w:val="24"/>
          <w:szCs w:val="24"/>
        </w:rPr>
        <w:t>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jednorazowe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albo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powtarzające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umyślne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zaniechanie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dobra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członków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wspólnie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zamieszkujących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gospodarujących,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narażające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te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niebezpieczeństwo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utraty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godność,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nietykalność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cielesną,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wolność,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</w:t>
      </w:r>
      <w:r w:rsidR="00802214" w:rsidRPr="00A06324">
        <w:rPr>
          <w:color w:val="000000"/>
          <w:sz w:val="24"/>
          <w:szCs w:val="24"/>
        </w:rPr>
        <w:t>owiu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fizycznym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psychicznym,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wywołujące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cierpienia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moralne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dotkniętych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przemocą;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E136F2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stosującej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domową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</w:t>
      </w:r>
      <w:r w:rsidR="00802214" w:rsidRPr="00A06324">
        <w:rPr>
          <w:color w:val="000000"/>
          <w:sz w:val="24"/>
          <w:szCs w:val="24"/>
        </w:rPr>
        <w:t>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pełnoletniego,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domowej;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A9CCFD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świadku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domowej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osobę,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która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posiada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wiedzę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temat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dom</w:t>
      </w:r>
      <w:r w:rsidR="00802214" w:rsidRPr="00A06324">
        <w:rPr>
          <w:color w:val="000000"/>
          <w:sz w:val="24"/>
          <w:szCs w:val="24"/>
        </w:rPr>
        <w:t>owej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widziała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akt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domowej;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CDE317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zgodzie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opiekuna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zgodę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co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najmniej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jednego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Jednak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</w:t>
      </w:r>
      <w:r w:rsidR="00802214" w:rsidRPr="00A06324">
        <w:rPr>
          <w:color w:val="000000"/>
          <w:sz w:val="24"/>
          <w:szCs w:val="24"/>
        </w:rPr>
        <w:t>adku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braku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porozumienia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poinfor</w:t>
      </w:r>
      <w:r w:rsidR="00802214" w:rsidRPr="00A06324">
        <w:rPr>
          <w:color w:val="000000"/>
          <w:sz w:val="24"/>
          <w:szCs w:val="24"/>
        </w:rPr>
        <w:t>mować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konieczności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rozstrzygnięcia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rodzinno-opiekuńczy;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31C6B4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krzywdzeniu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–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popełnienie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czynu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zabronionego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szkodę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jakąk</w:t>
      </w:r>
      <w:r w:rsidR="00802214" w:rsidRPr="00A06324">
        <w:rPr>
          <w:color w:val="000000"/>
          <w:sz w:val="24"/>
          <w:szCs w:val="24"/>
        </w:rPr>
        <w:t>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osobę,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placówki,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dobra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zaniedbywanie;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44CAD42" w14:textId="77777777" w:rsidR="005F2834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16)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danej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osobowej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i/>
          <w:color w:val="000000"/>
          <w:sz w:val="24"/>
          <w:szCs w:val="24"/>
        </w:rPr>
        <w:t>-</w:t>
      </w:r>
      <w:r w:rsidR="00B35886" w:rsidRPr="00A06324">
        <w:rPr>
          <w:b/>
          <w:i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2B4BEC" w:rsidRPr="00A06324">
        <w:rPr>
          <w:color w:val="000000"/>
          <w:sz w:val="24"/>
          <w:szCs w:val="24"/>
        </w:rPr>
        <w:t>u</w:t>
      </w:r>
      <w:r w:rsidRPr="00A06324">
        <w:rPr>
          <w:color w:val="000000"/>
          <w:sz w:val="24"/>
          <w:szCs w:val="24"/>
        </w:rPr>
        <w:t>możliwiającą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identyfikację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dziecka.</w:t>
      </w:r>
    </w:p>
    <w:p w14:paraId="5C9F795E" w14:textId="77777777" w:rsidR="00E35846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6CFFF46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Rodzaje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250B4F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Przemoc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fizyczna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5D3A55F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wszelkiego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rodzaju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</w:t>
      </w:r>
      <w:r w:rsidR="00802214" w:rsidRPr="00A06324">
        <w:rPr>
          <w:color w:val="000000"/>
          <w:sz w:val="24"/>
          <w:szCs w:val="24"/>
        </w:rPr>
        <w:t>yciem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siły,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którego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rezultatem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nieprzypadkowe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zranienie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popychanie,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obezwładnianie,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policzkowanie,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szczypanie,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kopanie,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duszenie,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otwartą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</w:t>
      </w:r>
      <w:r w:rsidR="00802214" w:rsidRPr="00A06324">
        <w:rPr>
          <w:color w:val="000000"/>
          <w:sz w:val="24"/>
          <w:szCs w:val="24"/>
        </w:rPr>
        <w:t>ęką,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pięścią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przedmiotami,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oblewanie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wrzątkiem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substancjami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żrącymi,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broni,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201E65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Objawy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E35846">
        <w:rPr>
          <w:b/>
          <w:color w:val="000000"/>
          <w:sz w:val="24"/>
          <w:szCs w:val="24"/>
        </w:rPr>
        <w:t>fizycznej</w:t>
      </w:r>
    </w:p>
    <w:p w14:paraId="3DED5A4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Siniaki,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ślady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uderzeniach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różnych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miejscach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ciała,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twarzy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</w:t>
      </w:r>
      <w:r w:rsidR="00802214" w:rsidRPr="00A06324">
        <w:rPr>
          <w:color w:val="000000"/>
          <w:sz w:val="24"/>
          <w:szCs w:val="24"/>
        </w:rPr>
        <w:t>żnych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gojenia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ślady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oparzeniach,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powta</w:t>
      </w:r>
      <w:r w:rsidR="00802214" w:rsidRPr="00A06324">
        <w:rPr>
          <w:color w:val="000000"/>
          <w:sz w:val="24"/>
          <w:szCs w:val="24"/>
        </w:rPr>
        <w:t>rzająca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opuchlizna,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złamania,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zwichnięcia,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lęk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rozebraniem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lę</w:t>
      </w:r>
      <w:r w:rsidR="00802214" w:rsidRPr="00A06324">
        <w:rPr>
          <w:color w:val="000000"/>
          <w:sz w:val="24"/>
          <w:szCs w:val="24"/>
        </w:rPr>
        <w:t>k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dotykiem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drugiej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strój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nieadekwatny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pogody,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nadmie</w:t>
      </w:r>
      <w:r w:rsidR="00802214" w:rsidRPr="00A06324">
        <w:rPr>
          <w:color w:val="000000"/>
          <w:sz w:val="24"/>
          <w:szCs w:val="24"/>
        </w:rPr>
        <w:t>rna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apatia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agresja,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noszenie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ciemnych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okularów,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braku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słońca.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5AC95F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Przemoc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E35846">
        <w:rPr>
          <w:b/>
          <w:color w:val="000000"/>
          <w:sz w:val="24"/>
          <w:szCs w:val="24"/>
        </w:rPr>
        <w:t>psychiczna</w:t>
      </w:r>
    </w:p>
    <w:p w14:paraId="590194C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zniszczenia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</w:t>
      </w:r>
      <w:r w:rsidR="00802214" w:rsidRPr="00A06324">
        <w:rPr>
          <w:color w:val="000000"/>
          <w:sz w:val="24"/>
          <w:szCs w:val="24"/>
        </w:rPr>
        <w:t>ozytywnego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obrazu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własnej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wyśmiewanie,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upokarzanie,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</w:t>
      </w:r>
      <w:r w:rsidR="00802214" w:rsidRPr="00A06324">
        <w:rPr>
          <w:color w:val="000000"/>
          <w:sz w:val="24"/>
          <w:szCs w:val="24"/>
        </w:rPr>
        <w:t>stydzenie,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narzucanie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własnych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poglądów,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ciągłe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krytykowanie,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kontrolowanie,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ogr</w:t>
      </w:r>
      <w:r w:rsidR="00802214" w:rsidRPr="00A06324">
        <w:rPr>
          <w:color w:val="000000"/>
          <w:sz w:val="24"/>
          <w:szCs w:val="24"/>
        </w:rPr>
        <w:t>aniczanie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kontaktów,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gróźb,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szantażowanie.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CB52F5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Objawy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E35846">
        <w:rPr>
          <w:b/>
          <w:color w:val="000000"/>
          <w:sz w:val="24"/>
          <w:szCs w:val="24"/>
        </w:rPr>
        <w:t>psychicznej</w:t>
      </w:r>
    </w:p>
    <w:p w14:paraId="3DE529E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Zaburzenia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(wynikające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napięcia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ner</w:t>
      </w:r>
      <w:r w:rsidR="00802214" w:rsidRPr="00A06324">
        <w:rPr>
          <w:color w:val="000000"/>
          <w:sz w:val="24"/>
          <w:szCs w:val="24"/>
        </w:rPr>
        <w:t>wowego),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psychosomatyczne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(bóle</w:t>
      </w:r>
      <w:r w:rsidR="00B35886" w:rsidRPr="00A06324">
        <w:rPr>
          <w:color w:val="000000"/>
          <w:sz w:val="24"/>
          <w:szCs w:val="24"/>
        </w:rPr>
        <w:t xml:space="preserve"> </w:t>
      </w:r>
      <w:r w:rsidR="002B4BEC" w:rsidRPr="00A06324">
        <w:rPr>
          <w:color w:val="000000"/>
          <w:sz w:val="24"/>
          <w:szCs w:val="24"/>
        </w:rPr>
        <w:t>jelitowo-</w:t>
      </w:r>
      <w:r w:rsidRPr="00A06324">
        <w:rPr>
          <w:color w:val="000000"/>
          <w:sz w:val="24"/>
          <w:szCs w:val="24"/>
        </w:rPr>
        <w:t>żołądkowe,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bóle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zawroty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głowy),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zanieczyszczanie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(zazwyczaj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dzieci),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bóle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mięśni,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nadmierna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potliwość,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zaburzenia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snu,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brak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poczucia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pewności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siebie,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niska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samoocena,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wycofanie,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dep</w:t>
      </w:r>
      <w:r w:rsidR="00802214" w:rsidRPr="00A06324">
        <w:rPr>
          <w:color w:val="000000"/>
          <w:sz w:val="24"/>
          <w:szCs w:val="24"/>
        </w:rPr>
        <w:t>resja,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fobie,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lęki,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zachowanie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destrukcyjne,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kłopoty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kontrolą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lastRenderedPageBreak/>
        <w:t>emocji,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</w:t>
      </w:r>
      <w:r w:rsidR="00802214" w:rsidRPr="00A06324">
        <w:rPr>
          <w:color w:val="000000"/>
          <w:sz w:val="24"/>
          <w:szCs w:val="24"/>
        </w:rPr>
        <w:t>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winy,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nieufność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innych,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</w:t>
      </w:r>
      <w:r w:rsidR="00802214" w:rsidRPr="00A06324">
        <w:rPr>
          <w:color w:val="000000"/>
          <w:sz w:val="24"/>
          <w:szCs w:val="24"/>
        </w:rPr>
        <w:t>ywne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tendencja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uzależniania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B84E62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Przemoc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seksualna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547DFCD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uznać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każdą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jednostkę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wieku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bezwzględnej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prawo),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jeżeli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dojrzała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świadome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802214" w:rsidRPr="00A06324">
        <w:rPr>
          <w:color w:val="000000"/>
          <w:sz w:val="24"/>
          <w:szCs w:val="24"/>
        </w:rPr>
        <w:t>niedbywanie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społecznych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wynikających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specyficznej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zaangażowania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jakąkolwiek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natury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intencją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zaspokojenie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dorosłej.</w:t>
      </w:r>
    </w:p>
    <w:p w14:paraId="005AD24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Bezpośrednie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konsekwencje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seksualnej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741AA69" w14:textId="77777777" w:rsidR="00193030" w:rsidRPr="00A06324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Somatyczne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6D3355F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Infekcje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dróg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moczowo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płciowych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podłoża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</w:t>
      </w:r>
      <w:r w:rsidR="00802214" w:rsidRPr="00A06324">
        <w:rPr>
          <w:color w:val="000000"/>
          <w:sz w:val="24"/>
          <w:szCs w:val="24"/>
        </w:rPr>
        <w:t>ganicznego,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urazy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zewnętrznych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narządów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płciowych: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zaczerwienienia,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otarcia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802214" w:rsidRPr="00A06324">
        <w:rPr>
          <w:color w:val="000000"/>
          <w:sz w:val="24"/>
          <w:szCs w:val="24"/>
        </w:rPr>
        <w:t>skórka,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bolesność,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urazy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około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odbytowe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pochwy,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ból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oddawaniu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moczu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kału,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krwawe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stolce,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krwawienie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narządów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upławy,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infekcje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ustnej,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urazy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infekcje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przenoszone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drogą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płciową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weneryczne,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grzybicze,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HIV),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niezrozumiałe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pojawienie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dolegliwości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somatycznych,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bólów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brzucha,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głowy,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wymiotów,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nudności,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nietrzymanie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kału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moczu,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spadek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apetytu,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trudności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siedzeniem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chodzeniem,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przerwanie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błony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dziewiczej,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ciąża.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575A21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Poznawcze,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emocjonalne,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E35846">
        <w:rPr>
          <w:b/>
          <w:color w:val="000000"/>
          <w:sz w:val="24"/>
          <w:szCs w:val="24"/>
        </w:rPr>
        <w:t>behawioralne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6CD869E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Zbytnia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erotyzacja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znajomość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</w:t>
      </w:r>
      <w:r w:rsidR="00802214" w:rsidRPr="00A06324">
        <w:rPr>
          <w:color w:val="000000"/>
          <w:sz w:val="24"/>
          <w:szCs w:val="24"/>
        </w:rPr>
        <w:t>eksualnych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charakterystycznych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prowokacyjne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</w:t>
      </w:r>
      <w:r w:rsidR="00802214" w:rsidRPr="00A06324">
        <w:rPr>
          <w:color w:val="000000"/>
          <w:sz w:val="24"/>
          <w:szCs w:val="24"/>
        </w:rPr>
        <w:t>eksualne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zarówno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rówieśników,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zaburzenia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snu,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lęki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noc</w:t>
      </w:r>
      <w:r w:rsidR="00802214" w:rsidRPr="00A06324">
        <w:rPr>
          <w:color w:val="000000"/>
          <w:sz w:val="24"/>
          <w:szCs w:val="24"/>
        </w:rPr>
        <w:t>ne,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koszmary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nocne,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zaburzenia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przyjmowania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pokarmu,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izolowanie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zamykanie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sobie,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lęki,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strach,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fobie,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nerwice,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depresje,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przygnębienie,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smutek,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lęki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</w:t>
      </w:r>
      <w:r w:rsidR="00802214" w:rsidRPr="00A06324">
        <w:rPr>
          <w:color w:val="000000"/>
          <w:sz w:val="24"/>
          <w:szCs w:val="24"/>
        </w:rPr>
        <w:t>iązane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daną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płcią,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agresywne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(lub)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autodestrukcyjne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(próby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samobójcze,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samobójstwa),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nadpobudliwość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ruchowa,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krzywdy,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564A8E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Zaniedbanie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41B1617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Niezaspokajanie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</w:t>
      </w:r>
      <w:r w:rsidR="00802214" w:rsidRPr="00A06324">
        <w:rPr>
          <w:color w:val="000000"/>
          <w:sz w:val="24"/>
          <w:szCs w:val="24"/>
        </w:rPr>
        <w:t>onalnych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fizycznych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odrzucenie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emocjonalne,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zainteresowania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</w:t>
      </w:r>
      <w:r w:rsidR="0080221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rozwojem,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stanem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zdrowia,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higieną,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właściwym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odżywianiem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ubieraniem.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CF4019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lastRenderedPageBreak/>
        <w:t>Objawy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E35846">
        <w:rPr>
          <w:b/>
          <w:color w:val="000000"/>
          <w:sz w:val="24"/>
          <w:szCs w:val="24"/>
        </w:rPr>
        <w:t>zaniedbania</w:t>
      </w:r>
    </w:p>
    <w:p w14:paraId="47EEF4DF" w14:textId="77777777" w:rsidR="005F2834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Częsta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absencja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wagarowanie,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</w:t>
      </w:r>
      <w:r w:rsidR="00802214" w:rsidRPr="00A06324">
        <w:rPr>
          <w:color w:val="000000"/>
          <w:sz w:val="24"/>
          <w:szCs w:val="24"/>
        </w:rPr>
        <w:t>rak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przyborów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szkolnych,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802214" w:rsidRPr="00A06324">
        <w:rPr>
          <w:color w:val="000000"/>
          <w:sz w:val="24"/>
          <w:szCs w:val="24"/>
        </w:rPr>
        <w:t>ubiór</w:t>
      </w:r>
      <w:r w:rsidR="00B35886" w:rsidRPr="00A06324">
        <w:rPr>
          <w:color w:val="000000"/>
          <w:sz w:val="24"/>
          <w:szCs w:val="24"/>
        </w:rPr>
        <w:t xml:space="preserve"> </w:t>
      </w:r>
      <w:r w:rsidR="009B1CBA" w:rsidRPr="00A06324">
        <w:rPr>
          <w:color w:val="000000"/>
          <w:sz w:val="24"/>
          <w:szCs w:val="24"/>
        </w:rPr>
        <w:t>n</w:t>
      </w:r>
      <w:r w:rsidRPr="00A06324">
        <w:rPr>
          <w:color w:val="000000"/>
          <w:sz w:val="24"/>
          <w:szCs w:val="24"/>
        </w:rPr>
        <w:t>ieadekwatny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niedożywienie,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zaniedbanie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higienicznym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zdrowotnym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(brudna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odzież,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skóra,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przewlekłe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nieleczone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choroby,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niezażywanie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niezbędnych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szczepień,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koniecznych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badań,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zaburzony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rozwój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fizyczny),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apatia,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bierność.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534ED1F" w14:textId="77777777" w:rsidR="00E35846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2F2F2F"/>
          <w:sz w:val="24"/>
          <w:szCs w:val="24"/>
        </w:rPr>
      </w:pPr>
    </w:p>
    <w:p w14:paraId="4A799D7F" w14:textId="77777777" w:rsidR="005F2834" w:rsidRPr="00A06324" w:rsidRDefault="009B1CBA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R</w:t>
      </w:r>
      <w:r w:rsidR="00802214" w:rsidRPr="00A06324">
        <w:rPr>
          <w:b/>
          <w:color w:val="2F2F2F"/>
          <w:sz w:val="24"/>
          <w:szCs w:val="24"/>
        </w:rPr>
        <w:t>ozdział</w:t>
      </w:r>
      <w:r w:rsidR="00B35886" w:rsidRPr="00A06324">
        <w:rPr>
          <w:b/>
          <w:color w:val="2F2F2F"/>
          <w:sz w:val="24"/>
          <w:szCs w:val="24"/>
        </w:rPr>
        <w:t xml:space="preserve"> </w:t>
      </w:r>
      <w:r w:rsidR="00802214" w:rsidRPr="00A06324">
        <w:rPr>
          <w:b/>
          <w:color w:val="2F2F2F"/>
          <w:sz w:val="24"/>
          <w:szCs w:val="24"/>
        </w:rPr>
        <w:t>2</w:t>
      </w:r>
    </w:p>
    <w:p w14:paraId="369BE5C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§3</w:t>
      </w:r>
    </w:p>
    <w:p w14:paraId="15CBF36B" w14:textId="77777777" w:rsidR="005F2834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"/>
        <w:jc w:val="center"/>
        <w:rPr>
          <w:b/>
          <w:bCs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I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Liceum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Og</w:t>
      </w:r>
      <w:r w:rsidR="00802214" w:rsidRPr="00A06324">
        <w:rPr>
          <w:b/>
          <w:bCs/>
          <w:color w:val="000000"/>
          <w:sz w:val="24"/>
          <w:szCs w:val="24"/>
        </w:rPr>
        <w:t>ólnokształcącym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802214" w:rsidRPr="00A06324">
        <w:rPr>
          <w:b/>
          <w:bCs/>
          <w:color w:val="000000"/>
          <w:sz w:val="24"/>
          <w:szCs w:val="24"/>
        </w:rPr>
        <w:t>im.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Stefana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Żeromskiego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w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F2834" w:rsidRPr="00A06324">
        <w:rPr>
          <w:b/>
          <w:bCs/>
          <w:color w:val="000000"/>
          <w:sz w:val="24"/>
          <w:szCs w:val="24"/>
        </w:rPr>
        <w:t>Jeleniej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7F3FAB" w:rsidRPr="00A06324">
        <w:rPr>
          <w:b/>
          <w:bCs/>
          <w:color w:val="000000"/>
          <w:sz w:val="24"/>
          <w:szCs w:val="24"/>
        </w:rPr>
        <w:t>Górze</w:t>
      </w:r>
    </w:p>
    <w:p w14:paraId="4C4612B5" w14:textId="77777777" w:rsidR="00E35846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3748847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F3FAB" w:rsidRPr="00A06324">
        <w:rPr>
          <w:b/>
          <w:color w:val="000000"/>
          <w:sz w:val="24"/>
          <w:szCs w:val="24"/>
        </w:rPr>
        <w:t>I</w:t>
      </w:r>
    </w:p>
    <w:p w14:paraId="740FAE5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9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Uczniowie,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rodzice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pracownicy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336D12">
        <w:rPr>
          <w:b/>
          <w:color w:val="000000"/>
          <w:sz w:val="24"/>
          <w:szCs w:val="24"/>
        </w:rPr>
        <w:t>szkoły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znają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„Standardy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F2834" w:rsidRPr="00A06324">
        <w:rPr>
          <w:b/>
          <w:color w:val="000000"/>
          <w:sz w:val="24"/>
          <w:szCs w:val="24"/>
        </w:rPr>
        <w:t>m</w:t>
      </w:r>
      <w:r w:rsidRPr="00A06324">
        <w:rPr>
          <w:b/>
          <w:color w:val="000000"/>
          <w:sz w:val="24"/>
          <w:szCs w:val="24"/>
        </w:rPr>
        <w:t>ałoletnich”.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Dokument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jest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dostępny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F3FAB" w:rsidRPr="00A06324">
        <w:rPr>
          <w:b/>
          <w:color w:val="000000"/>
          <w:sz w:val="24"/>
          <w:szCs w:val="24"/>
        </w:rPr>
        <w:t>upowszechniany</w:t>
      </w:r>
    </w:p>
    <w:p w14:paraId="18A00DE9" w14:textId="77777777" w:rsidR="00193030" w:rsidRPr="00A06324" w:rsidRDefault="00E3584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</w:t>
      </w:r>
    </w:p>
    <w:p w14:paraId="4F425014" w14:textId="77777777" w:rsidR="005F2834" w:rsidRPr="00A06324" w:rsidRDefault="005F2834" w:rsidP="00893BF7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b/>
          <w:color w:val="000000"/>
          <w:sz w:val="24"/>
          <w:szCs w:val="24"/>
        </w:rPr>
      </w:pPr>
    </w:p>
    <w:p w14:paraId="3E06DE17" w14:textId="77777777" w:rsidR="00193030" w:rsidRDefault="00AE5B32" w:rsidP="00893BF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Dokument</w:t>
      </w:r>
      <w:r w:rsidR="00B35886" w:rsidRPr="00CC765C">
        <w:rPr>
          <w:color w:val="000000"/>
          <w:sz w:val="24"/>
          <w:szCs w:val="24"/>
        </w:rPr>
        <w:t xml:space="preserve"> </w:t>
      </w:r>
      <w:r w:rsidR="008B72FC" w:rsidRPr="00CC765C">
        <w:rPr>
          <w:color w:val="000000"/>
          <w:sz w:val="24"/>
          <w:szCs w:val="24"/>
        </w:rPr>
        <w:t>s</w:t>
      </w:r>
      <w:r w:rsidRPr="00CC765C">
        <w:rPr>
          <w:color w:val="000000"/>
          <w:sz w:val="24"/>
          <w:szCs w:val="24"/>
        </w:rPr>
        <w:t>tandardy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ochrony</w:t>
      </w:r>
      <w:r w:rsidR="00B35886" w:rsidRPr="00CC765C">
        <w:rPr>
          <w:color w:val="000000"/>
          <w:sz w:val="24"/>
          <w:szCs w:val="24"/>
        </w:rPr>
        <w:t xml:space="preserve"> </w:t>
      </w:r>
      <w:r w:rsidR="008B72FC" w:rsidRPr="00CC765C">
        <w:rPr>
          <w:color w:val="000000"/>
          <w:sz w:val="24"/>
          <w:szCs w:val="24"/>
        </w:rPr>
        <w:t>małoletnich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został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opracowany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zgodnie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Ustawą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dnia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28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lipca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2023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r.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zm</w:t>
      </w:r>
      <w:r w:rsidR="00DE3289" w:rsidRPr="00CC765C">
        <w:rPr>
          <w:color w:val="000000"/>
          <w:sz w:val="24"/>
          <w:szCs w:val="24"/>
        </w:rPr>
        <w:t>ianie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ustawy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-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Kodeks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rodzinny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opiekuńczy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niektórych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innych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ustaw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(Dz.U.</w:t>
      </w:r>
      <w:r w:rsidR="008B72FC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2023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r.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poz.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1606).</w:t>
      </w:r>
      <w:r w:rsidR="00B35886" w:rsidRPr="00CC765C">
        <w:rPr>
          <w:color w:val="000000"/>
          <w:sz w:val="24"/>
          <w:szCs w:val="24"/>
        </w:rPr>
        <w:t xml:space="preserve"> </w:t>
      </w:r>
    </w:p>
    <w:p w14:paraId="2882F57E" w14:textId="77777777" w:rsidR="00CC765C" w:rsidRDefault="00AE5B32" w:rsidP="00893BF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dokumentem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zapoznano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personel</w:t>
      </w:r>
      <w:r w:rsidR="00B35886" w:rsidRPr="00CC765C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DE3289" w:rsidRPr="00CC765C">
        <w:rPr>
          <w:color w:val="000000"/>
          <w:sz w:val="24"/>
          <w:szCs w:val="24"/>
        </w:rPr>
        <w:t>,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rodziców/opiekunów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prawnych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uczniów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uczniów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wprowadzono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go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115E04" w:rsidRPr="00CC765C">
        <w:rPr>
          <w:color w:val="000000"/>
          <w:sz w:val="24"/>
          <w:szCs w:val="24"/>
        </w:rPr>
        <w:t>szkole</w:t>
      </w:r>
      <w:r w:rsidRPr="00CC765C">
        <w:rPr>
          <w:color w:val="000000"/>
          <w:sz w:val="24"/>
          <w:szCs w:val="24"/>
        </w:rPr>
        <w:t>.</w:t>
      </w:r>
      <w:r w:rsidR="00B35886" w:rsidRPr="00CC765C">
        <w:rPr>
          <w:color w:val="000000"/>
          <w:sz w:val="24"/>
          <w:szCs w:val="24"/>
        </w:rPr>
        <w:t xml:space="preserve"> </w:t>
      </w:r>
    </w:p>
    <w:p w14:paraId="4310B425" w14:textId="77777777" w:rsidR="00CC765C" w:rsidRDefault="00AE5B32" w:rsidP="00893BF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Dokument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udostępniono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na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stronie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internetowej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Liceum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Ogólnokształcącego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im.</w:t>
      </w:r>
      <w:r w:rsidR="00B35886" w:rsidRPr="00CC765C">
        <w:rPr>
          <w:color w:val="000000"/>
          <w:sz w:val="24"/>
          <w:szCs w:val="24"/>
        </w:rPr>
        <w:t xml:space="preserve"> </w:t>
      </w:r>
      <w:r w:rsidR="005F2834" w:rsidRPr="00CC765C">
        <w:rPr>
          <w:color w:val="000000"/>
          <w:sz w:val="24"/>
          <w:szCs w:val="24"/>
        </w:rPr>
        <w:t>Stefan</w:t>
      </w:r>
      <w:r w:rsidR="00DE3289" w:rsidRPr="00CC765C">
        <w:rPr>
          <w:color w:val="000000"/>
          <w:sz w:val="24"/>
          <w:szCs w:val="24"/>
        </w:rPr>
        <w:t>a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Żeromskiego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Jeleniej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Górze;</w:t>
      </w:r>
      <w:r w:rsidR="00B35886" w:rsidRPr="00CC765C">
        <w:rPr>
          <w:color w:val="000000"/>
          <w:sz w:val="24"/>
          <w:szCs w:val="24"/>
        </w:rPr>
        <w:t xml:space="preserve"> </w:t>
      </w:r>
      <w:r w:rsidR="005F2834" w:rsidRPr="00CC765C">
        <w:rPr>
          <w:color w:val="000000"/>
          <w:sz w:val="24"/>
          <w:szCs w:val="24"/>
        </w:rPr>
        <w:t>jest</w:t>
      </w:r>
      <w:r w:rsidR="00B35886" w:rsidRPr="00CC765C">
        <w:rPr>
          <w:color w:val="000000"/>
          <w:sz w:val="24"/>
          <w:szCs w:val="24"/>
        </w:rPr>
        <w:t xml:space="preserve"> </w:t>
      </w:r>
      <w:r w:rsidR="005F2834" w:rsidRPr="00CC765C">
        <w:rPr>
          <w:color w:val="000000"/>
          <w:sz w:val="24"/>
          <w:szCs w:val="24"/>
        </w:rPr>
        <w:t>dostępny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bibliotece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szkolnej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gabinecie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pedagog</w:t>
      </w:r>
      <w:r w:rsidR="005F2834" w:rsidRPr="00CC765C">
        <w:rPr>
          <w:color w:val="000000"/>
          <w:sz w:val="24"/>
          <w:szCs w:val="24"/>
        </w:rPr>
        <w:t>ów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szkoln</w:t>
      </w:r>
      <w:r w:rsidR="005F2834" w:rsidRPr="00CC765C">
        <w:rPr>
          <w:color w:val="000000"/>
          <w:sz w:val="24"/>
          <w:szCs w:val="24"/>
        </w:rPr>
        <w:t>ych</w:t>
      </w:r>
      <w:r w:rsidRPr="00CC765C">
        <w:rPr>
          <w:color w:val="000000"/>
          <w:sz w:val="24"/>
          <w:szCs w:val="24"/>
        </w:rPr>
        <w:t>.</w:t>
      </w:r>
      <w:r w:rsidR="00B35886" w:rsidRPr="00CC765C">
        <w:rPr>
          <w:color w:val="000000"/>
          <w:sz w:val="24"/>
          <w:szCs w:val="24"/>
        </w:rPr>
        <w:t xml:space="preserve"> </w:t>
      </w:r>
    </w:p>
    <w:p w14:paraId="72DBD351" w14:textId="77777777" w:rsidR="00CC765C" w:rsidRDefault="00AE5B32" w:rsidP="00893BF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Dokument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został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udostępniony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dwóch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wersjach: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wersji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zupełnej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skróconej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przeznaczonej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dla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małoletnich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za</w:t>
      </w:r>
      <w:r w:rsidR="00DE3289" w:rsidRPr="00CC765C">
        <w:rPr>
          <w:color w:val="000000"/>
          <w:sz w:val="24"/>
          <w:szCs w:val="24"/>
        </w:rPr>
        <w:t>wierającej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informacje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dla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nich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istotne.</w:t>
      </w:r>
    </w:p>
    <w:p w14:paraId="7646CF7F" w14:textId="77777777" w:rsidR="00CC765C" w:rsidRDefault="00AE5B32" w:rsidP="00893BF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Informacje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treści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dokumentu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upows</w:t>
      </w:r>
      <w:r w:rsidR="00DE3289" w:rsidRPr="00CC765C">
        <w:rPr>
          <w:color w:val="000000"/>
          <w:sz w:val="24"/>
          <w:szCs w:val="24"/>
        </w:rPr>
        <w:t>zechniane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są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wśród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rodziców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na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zebraniach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rodzicami,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konsultacjach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indywidualnych,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trakcie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115E04" w:rsidRPr="00CC765C">
        <w:rPr>
          <w:color w:val="000000"/>
          <w:sz w:val="24"/>
          <w:szCs w:val="24"/>
        </w:rPr>
        <w:t>szkole</w:t>
      </w:r>
      <w:r w:rsidRPr="00CC765C">
        <w:rPr>
          <w:color w:val="000000"/>
          <w:sz w:val="24"/>
          <w:szCs w:val="24"/>
        </w:rPr>
        <w:t>ń.</w:t>
      </w:r>
      <w:r w:rsidR="00B35886" w:rsidRPr="00CC765C">
        <w:rPr>
          <w:color w:val="000000"/>
          <w:sz w:val="24"/>
          <w:szCs w:val="24"/>
        </w:rPr>
        <w:t xml:space="preserve"> </w:t>
      </w:r>
    </w:p>
    <w:p w14:paraId="15932BC2" w14:textId="77777777" w:rsidR="009B1CBA" w:rsidRPr="00CC765C" w:rsidRDefault="00AE5B32" w:rsidP="00893BF7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CC765C">
        <w:rPr>
          <w:color w:val="000000"/>
          <w:sz w:val="24"/>
          <w:szCs w:val="24"/>
        </w:rPr>
        <w:t>Informacje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istotne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dla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małoletnich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zawarte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dokumencie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upowszechniane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są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trakcie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lekcji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wychowawczych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oraz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t</w:t>
      </w:r>
      <w:r w:rsidR="00DE3289" w:rsidRPr="00CC765C">
        <w:rPr>
          <w:color w:val="000000"/>
          <w:sz w:val="24"/>
          <w:szCs w:val="24"/>
        </w:rPr>
        <w:t>rakcie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realizowanych</w:t>
      </w:r>
      <w:r w:rsidR="00B35886" w:rsidRPr="00CC765C">
        <w:rPr>
          <w:color w:val="000000"/>
          <w:sz w:val="24"/>
          <w:szCs w:val="24"/>
        </w:rPr>
        <w:t xml:space="preserve"> </w:t>
      </w:r>
      <w:r w:rsidR="00DE3289" w:rsidRPr="00CC765C">
        <w:rPr>
          <w:color w:val="000000"/>
          <w:sz w:val="24"/>
          <w:szCs w:val="24"/>
        </w:rPr>
        <w:t>programów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i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warsztatów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o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charakterze</w:t>
      </w:r>
      <w:r w:rsidR="00B35886" w:rsidRPr="00CC765C">
        <w:rPr>
          <w:color w:val="000000"/>
          <w:sz w:val="24"/>
          <w:szCs w:val="24"/>
        </w:rPr>
        <w:t xml:space="preserve"> </w:t>
      </w:r>
      <w:r w:rsidRPr="00CC765C">
        <w:rPr>
          <w:color w:val="000000"/>
          <w:sz w:val="24"/>
          <w:szCs w:val="24"/>
        </w:rPr>
        <w:t>edukacyjnym.</w:t>
      </w:r>
      <w:r w:rsidR="00B35886" w:rsidRPr="00CC765C">
        <w:rPr>
          <w:color w:val="000000"/>
          <w:sz w:val="24"/>
          <w:szCs w:val="24"/>
        </w:rPr>
        <w:t xml:space="preserve"> </w:t>
      </w:r>
    </w:p>
    <w:p w14:paraId="4A026540" w14:textId="77777777" w:rsidR="008B72FC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58F335C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F3FAB" w:rsidRPr="00A06324">
        <w:rPr>
          <w:b/>
          <w:color w:val="000000"/>
          <w:sz w:val="24"/>
          <w:szCs w:val="24"/>
        </w:rPr>
        <w:t>II</w:t>
      </w:r>
    </w:p>
    <w:p w14:paraId="05639C0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5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Personel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współtworzy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gwarantuje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bezpieczn</w:t>
      </w:r>
      <w:r w:rsidR="00DE3289" w:rsidRPr="00A06324">
        <w:rPr>
          <w:b/>
          <w:color w:val="000000"/>
          <w:sz w:val="24"/>
          <w:szCs w:val="24"/>
        </w:rPr>
        <w:t>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przyjazne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środowisko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115E04" w:rsidRPr="00A06324">
        <w:rPr>
          <w:b/>
          <w:color w:val="000000"/>
          <w:sz w:val="24"/>
          <w:szCs w:val="24"/>
        </w:rPr>
        <w:t>szkole</w:t>
      </w:r>
    </w:p>
    <w:p w14:paraId="5965152D" w14:textId="77777777" w:rsidR="00193030" w:rsidRPr="00A06324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</w:t>
      </w:r>
    </w:p>
    <w:p w14:paraId="15EA4361" w14:textId="77777777" w:rsidR="00193030" w:rsidRPr="00A06324" w:rsidRDefault="00A8090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zatrudnia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wcześn</w:t>
      </w:r>
      <w:r w:rsidR="00DE3289" w:rsidRPr="00A06324">
        <w:rPr>
          <w:color w:val="000000"/>
          <w:sz w:val="24"/>
          <w:szCs w:val="24"/>
        </w:rPr>
        <w:t>iejszej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weryfikacji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Krajowym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Rejestrze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Karnym,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Rejestrze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Sprawców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Przestępstw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Tle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Seksualnym,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stanowisk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pedagogicznych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dodatkowo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Centralnym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Rejestrze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Orzeczeń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Dyscyplinarnych.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zatru</w:t>
      </w:r>
      <w:r w:rsidR="00DE3289" w:rsidRPr="00A06324">
        <w:rPr>
          <w:color w:val="000000"/>
          <w:sz w:val="24"/>
          <w:szCs w:val="24"/>
        </w:rPr>
        <w:t>dnienia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obcokrajowców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weryfikuje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rejestrach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karalności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państw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</w:t>
      </w:r>
      <w:r w:rsidR="00DE3289" w:rsidRPr="00A06324">
        <w:rPr>
          <w:color w:val="000000"/>
          <w:sz w:val="24"/>
          <w:szCs w:val="24"/>
        </w:rPr>
        <w:t>rzecich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zakresie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określonych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przestępstw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(lub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odpowiadających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czynów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zabronionych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przepisa</w:t>
      </w:r>
      <w:r w:rsidR="00DE3289" w:rsidRPr="00A06324">
        <w:rPr>
          <w:color w:val="000000"/>
          <w:sz w:val="24"/>
          <w:szCs w:val="24"/>
        </w:rPr>
        <w:t>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obcego)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przypadkach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prawem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wskazanych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oświadczenia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niekaralności.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727A685" w14:textId="77777777" w:rsidR="00654D8C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organizację,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</w:t>
      </w:r>
      <w:r w:rsidR="00DE3289" w:rsidRPr="00A06324">
        <w:rPr>
          <w:color w:val="000000"/>
          <w:sz w:val="24"/>
          <w:szCs w:val="24"/>
        </w:rPr>
        <w:t>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dokumentowanie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działań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podejmowanych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</w:t>
      </w:r>
      <w:r w:rsidR="00DE3289" w:rsidRPr="00A06324">
        <w:rPr>
          <w:color w:val="000000"/>
          <w:sz w:val="24"/>
          <w:szCs w:val="24"/>
        </w:rPr>
        <w:t>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654D8C">
        <w:rPr>
          <w:color w:val="000000"/>
          <w:sz w:val="24"/>
          <w:szCs w:val="24"/>
        </w:rPr>
        <w:t>standardach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małoletnich”.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72C24B1" w14:textId="77777777" w:rsidR="005F2834" w:rsidRPr="00A06324" w:rsidRDefault="00654D8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AE5B32" w:rsidRPr="00A06324">
        <w:rPr>
          <w:color w:val="000000"/>
          <w:sz w:val="24"/>
          <w:szCs w:val="24"/>
        </w:rPr>
        <w:t>Pracownicy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świadomi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prawnej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ciążącej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nieprzestrzeganie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388751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prowadzona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systematyczna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wszystkich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zakresie: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501B91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rozpoznawania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symptomów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E25B1B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</w:t>
      </w:r>
      <w:r w:rsidR="00DE3289" w:rsidRPr="00A06324">
        <w:rPr>
          <w:color w:val="000000"/>
          <w:sz w:val="24"/>
          <w:szCs w:val="24"/>
        </w:rPr>
        <w:t>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podejrzenia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krzywdzenia,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posiadania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71FB2F0" w14:textId="77777777" w:rsidR="0092453E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podejmowanych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6208BE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znajomości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człowieka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bezpiecznego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udostępnionych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9A3501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powierzonych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6)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26792" w:rsidRPr="00A06324">
        <w:rPr>
          <w:color w:val="000000"/>
          <w:sz w:val="24"/>
          <w:szCs w:val="24"/>
        </w:rPr>
        <w:t>„Niebieskie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Karty”;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94561C6" w14:textId="77777777" w:rsidR="00193030" w:rsidRPr="00A06324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AE5B32" w:rsidRPr="00A06324">
        <w:rPr>
          <w:color w:val="000000"/>
          <w:sz w:val="24"/>
          <w:szCs w:val="24"/>
        </w:rPr>
        <w:t>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relacji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całego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</w:t>
      </w:r>
      <w:r w:rsidR="00DE3289" w:rsidRPr="00A06324">
        <w:rPr>
          <w:color w:val="000000"/>
          <w:sz w:val="24"/>
          <w:szCs w:val="24"/>
        </w:rPr>
        <w:t>oletnimi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(w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uwzględniającą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wiedzę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zachowaniach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pożądanych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niedozwolonych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kontaktach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prowadzi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systematyczną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diagnoz</w:t>
      </w:r>
      <w:r w:rsidR="00DE3289" w:rsidRPr="00A06324">
        <w:rPr>
          <w:color w:val="000000"/>
          <w:sz w:val="24"/>
          <w:szCs w:val="24"/>
        </w:rPr>
        <w:t>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czynników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ryzyka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czynników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chroniących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826792"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małoletnich</w:t>
      </w:r>
      <w:r w:rsidR="00826792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szczególności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obszarach: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5C4988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21B9A2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b)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7F6A03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c)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psychofizyczn</w:t>
      </w:r>
      <w:r w:rsidR="00DE3289" w:rsidRPr="00A06324">
        <w:rPr>
          <w:color w:val="000000"/>
          <w:sz w:val="24"/>
          <w:szCs w:val="24"/>
        </w:rPr>
        <w:t>ego,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uwzględnieniem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zagrożeń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środowiskowych;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B6D3F1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d)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środowiska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kształcenia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(bezpieczeństwo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emocjon</w:t>
      </w:r>
      <w:r w:rsidR="00DE3289" w:rsidRPr="00A06324">
        <w:rPr>
          <w:color w:val="000000"/>
          <w:sz w:val="24"/>
          <w:szCs w:val="24"/>
        </w:rPr>
        <w:t>alne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lekcjach,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poszanowanie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odmienności,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sprawiedliwość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</w:t>
      </w:r>
      <w:r w:rsidR="00DE3289" w:rsidRPr="00A06324">
        <w:rPr>
          <w:color w:val="000000"/>
          <w:sz w:val="24"/>
          <w:szCs w:val="24"/>
        </w:rPr>
        <w:t>strzeganiu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regulaminów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podmiotowe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traktowanie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91A186A" w14:textId="77777777" w:rsidR="00577BBE" w:rsidRDefault="00577BBE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6"/>
        <w:jc w:val="center"/>
        <w:rPr>
          <w:b/>
          <w:color w:val="000000"/>
          <w:sz w:val="24"/>
          <w:szCs w:val="24"/>
        </w:rPr>
      </w:pPr>
    </w:p>
    <w:p w14:paraId="59278A3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6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26792" w:rsidRPr="00A06324">
        <w:rPr>
          <w:b/>
          <w:color w:val="000000"/>
          <w:sz w:val="24"/>
          <w:szCs w:val="24"/>
        </w:rPr>
        <w:t>III</w:t>
      </w:r>
    </w:p>
    <w:p w14:paraId="5CEEA63D" w14:textId="77777777" w:rsidR="008B72FC" w:rsidRDefault="00115E04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6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Szkoła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oferuje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rodzicom/opiekunom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pr</w:t>
      </w:r>
      <w:r w:rsidR="00DE3289" w:rsidRPr="00A06324">
        <w:rPr>
          <w:b/>
          <w:color w:val="000000"/>
          <w:sz w:val="24"/>
          <w:szCs w:val="24"/>
        </w:rPr>
        <w:t>awnym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informację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edukację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zakresie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wychowania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dzieci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bez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4A6C63D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6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przed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DE3289" w:rsidRPr="00A06324">
        <w:rPr>
          <w:b/>
          <w:color w:val="000000"/>
          <w:sz w:val="24"/>
          <w:szCs w:val="24"/>
        </w:rPr>
        <w:t>krzywdzeniem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26792" w:rsidRPr="00A06324">
        <w:rPr>
          <w:b/>
          <w:color w:val="000000"/>
          <w:sz w:val="24"/>
          <w:szCs w:val="24"/>
        </w:rPr>
        <w:t>wykorzystywaniem</w:t>
      </w:r>
    </w:p>
    <w:p w14:paraId="3B3E848C" w14:textId="77777777" w:rsidR="00193030" w:rsidRPr="00A06324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</w:t>
      </w:r>
    </w:p>
    <w:p w14:paraId="686FC21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Wszyscy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obowiązującyc</w:t>
      </w:r>
      <w:r w:rsidR="00DE3289" w:rsidRPr="00A06324">
        <w:rPr>
          <w:color w:val="000000"/>
          <w:sz w:val="24"/>
          <w:szCs w:val="24"/>
        </w:rPr>
        <w:t>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„Standardów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m</w:t>
      </w:r>
      <w:r w:rsidRPr="00A06324">
        <w:rPr>
          <w:color w:val="000000"/>
          <w:sz w:val="24"/>
          <w:szCs w:val="24"/>
        </w:rPr>
        <w:t>ałoletnich”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zgłaszania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zagrożeń.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276581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angażowani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prowadzone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rzecz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11DE20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rodziców/opiekunów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DE3289" w:rsidRPr="00A06324">
        <w:rPr>
          <w:color w:val="000000"/>
          <w:sz w:val="24"/>
          <w:szCs w:val="24"/>
        </w:rPr>
        <w:t>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zwrotne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temat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„Standardów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małoletnich”.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2756D4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umożliwia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opiekuno</w:t>
      </w:r>
      <w:r w:rsidR="00DE3289" w:rsidRPr="00A06324">
        <w:rPr>
          <w:color w:val="000000"/>
          <w:sz w:val="24"/>
          <w:szCs w:val="24"/>
        </w:rPr>
        <w:t>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prawnym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małoletnich,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poprzez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organizację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warsztatów,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ń,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konsultacji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indywidualnych,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poszerzanie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umiejętności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</w:t>
      </w:r>
      <w:r w:rsidR="00DE3289"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zagrożeniami,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zakresu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wychowania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pozytywnymi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metodami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wychowawczymi,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DED255D" w14:textId="77777777" w:rsidR="008B72FC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1DBF36F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26792" w:rsidRPr="00A06324">
        <w:rPr>
          <w:b/>
          <w:color w:val="000000"/>
          <w:sz w:val="24"/>
          <w:szCs w:val="24"/>
        </w:rPr>
        <w:t>IV</w:t>
      </w:r>
    </w:p>
    <w:p w14:paraId="4BAC0422" w14:textId="77777777" w:rsidR="00826792" w:rsidRPr="00A06324" w:rsidRDefault="00115E04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4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Szkoła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zapewnia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uczniom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równe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traktowanie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przestrzeganie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26792" w:rsidRPr="00A06324">
        <w:rPr>
          <w:b/>
          <w:color w:val="000000"/>
          <w:sz w:val="24"/>
          <w:szCs w:val="24"/>
        </w:rPr>
        <w:t>praw</w:t>
      </w:r>
    </w:p>
    <w:p w14:paraId="21276FDC" w14:textId="77777777" w:rsidR="00193030" w:rsidRPr="00A06324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</w:t>
      </w:r>
    </w:p>
    <w:p w14:paraId="00FB06C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oferuje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człowieka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wykorzystywaniem.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każdej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klasie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odbywają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940523E" w14:textId="77777777" w:rsidR="0092453E" w:rsidRPr="00A06324" w:rsidRDefault="0092453E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</w:t>
      </w:r>
      <w:r w:rsidR="00AE5B32" w:rsidRPr="00A06324">
        <w:rPr>
          <w:color w:val="000000"/>
          <w:sz w:val="24"/>
          <w:szCs w:val="24"/>
        </w:rPr>
        <w:t>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temat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dziecka/praw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człowieka/praw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obowiązków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ucznia;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temat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przemocą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wykorzystywaniem;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39FECB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profilaktyki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rówieśniczej;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94905C4" w14:textId="77777777" w:rsidR="0092453E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temat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Internecie.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16F0F96" w14:textId="77777777" w:rsidR="0092453E" w:rsidRPr="00A06324" w:rsidRDefault="0092453E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"/>
        <w:jc w:val="both"/>
        <w:rPr>
          <w:color w:val="000000"/>
          <w:sz w:val="24"/>
          <w:szCs w:val="24"/>
        </w:rPr>
      </w:pPr>
    </w:p>
    <w:p w14:paraId="7CB5D018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2.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Wszyscy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uczniowie</w:t>
      </w:r>
      <w:r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zostali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poinformo</w:t>
      </w:r>
      <w:r w:rsidR="00DE3289" w:rsidRPr="00A06324">
        <w:rPr>
          <w:color w:val="000000"/>
          <w:sz w:val="24"/>
          <w:szCs w:val="24"/>
        </w:rPr>
        <w:t>wani</w:t>
      </w:r>
      <w:r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przez</w:t>
      </w:r>
      <w:r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wychowawców,</w:t>
      </w:r>
      <w:r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do</w:t>
      </w:r>
      <w:r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kogo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mają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się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zgłosić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pomoc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radę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przypadku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krzywdzenia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wykorzystywania.</w:t>
      </w:r>
      <w:r w:rsidRPr="00A06324">
        <w:rPr>
          <w:color w:val="000000"/>
          <w:sz w:val="24"/>
          <w:szCs w:val="24"/>
        </w:rPr>
        <w:t xml:space="preserve"> </w:t>
      </w:r>
    </w:p>
    <w:p w14:paraId="65FD2A6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materiały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</w:t>
      </w:r>
      <w:r w:rsidR="00DE3289" w:rsidRPr="00A06324">
        <w:rPr>
          <w:color w:val="000000"/>
          <w:sz w:val="24"/>
          <w:szCs w:val="24"/>
        </w:rPr>
        <w:t>cyjne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zakresie: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</w:t>
      </w:r>
      <w:r w:rsidR="00DE3289" w:rsidRPr="00A06324">
        <w:rPr>
          <w:color w:val="000000"/>
          <w:sz w:val="24"/>
          <w:szCs w:val="24"/>
        </w:rPr>
        <w:t>korzystywaniem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seksualnym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(broszury,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ulotki,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książki).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5134E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wyeksponowane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tem</w:t>
      </w:r>
      <w:r w:rsidR="00DE3289" w:rsidRPr="00A06324">
        <w:rPr>
          <w:color w:val="000000"/>
          <w:sz w:val="24"/>
          <w:szCs w:val="24"/>
        </w:rPr>
        <w:t>at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możliwości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trudnej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</w:t>
      </w:r>
      <w:r w:rsidR="00DE3289" w:rsidRPr="00A06324">
        <w:rPr>
          <w:color w:val="000000"/>
          <w:sz w:val="24"/>
          <w:szCs w:val="24"/>
        </w:rPr>
        <w:t>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numery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bezpłatnych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telefonów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zaufania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młodzieży</w:t>
      </w:r>
      <w:r w:rsidR="00B35886" w:rsidRPr="00A06324">
        <w:rPr>
          <w:color w:val="000000"/>
          <w:sz w:val="24"/>
          <w:szCs w:val="24"/>
        </w:rPr>
        <w:t xml:space="preserve"> </w:t>
      </w:r>
      <w:r w:rsidR="00826792" w:rsidRPr="00A06324">
        <w:rPr>
          <w:color w:val="000000"/>
          <w:sz w:val="24"/>
          <w:szCs w:val="24"/>
        </w:rPr>
        <w:t>(</w:t>
      </w:r>
      <w:r w:rsidRPr="00A06324">
        <w:rPr>
          <w:color w:val="000000"/>
          <w:sz w:val="24"/>
          <w:szCs w:val="24"/>
        </w:rPr>
        <w:t>gablota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pedagoga/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szkolnego</w:t>
      </w:r>
      <w:r w:rsidR="00826792" w:rsidRPr="00A06324">
        <w:rPr>
          <w:color w:val="000000"/>
          <w:sz w:val="24"/>
          <w:szCs w:val="24"/>
        </w:rPr>
        <w:t>)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2670FDC" w14:textId="77777777" w:rsidR="008B72FC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16D8162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26792" w:rsidRPr="00A06324">
        <w:rPr>
          <w:b/>
          <w:color w:val="000000"/>
          <w:sz w:val="24"/>
          <w:szCs w:val="24"/>
        </w:rPr>
        <w:t>V</w:t>
      </w:r>
    </w:p>
    <w:p w14:paraId="7AD6CEF3" w14:textId="77777777" w:rsidR="0092453E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79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Organizacja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postępowania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wypadek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podejrzenia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zapewnia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skuteczną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ochronę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826792" w:rsidRPr="00A06324">
        <w:rPr>
          <w:b/>
          <w:color w:val="000000"/>
          <w:sz w:val="24"/>
          <w:szCs w:val="24"/>
        </w:rPr>
        <w:t>uczniom</w:t>
      </w:r>
    </w:p>
    <w:p w14:paraId="1DCE38FD" w14:textId="77777777" w:rsidR="00193030" w:rsidRPr="00A06324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7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</w:t>
      </w:r>
    </w:p>
    <w:p w14:paraId="0B6D0D5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Precyzyjnie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</w:t>
      </w:r>
      <w:r w:rsidR="00DE3289" w:rsidRPr="00A06324">
        <w:rPr>
          <w:color w:val="000000"/>
          <w:sz w:val="24"/>
          <w:szCs w:val="24"/>
        </w:rPr>
        <w:t>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sytuacjach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1A67F40" w14:textId="77777777" w:rsidR="00193030" w:rsidRPr="00A06324" w:rsidRDefault="00AE5B32" w:rsidP="00893BF7">
      <w:pPr>
        <w:pStyle w:val="Akapitzlist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rówieśniczej;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B6CAB9E" w14:textId="77777777" w:rsidR="00193030" w:rsidRPr="00A06324" w:rsidRDefault="00AE5B32" w:rsidP="00893BF7">
      <w:pPr>
        <w:pStyle w:val="Akapitzlist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domowej;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3009F7F" w14:textId="77777777" w:rsidR="00193030" w:rsidRPr="00A06324" w:rsidRDefault="00AE5B32" w:rsidP="00893BF7">
      <w:pPr>
        <w:pStyle w:val="Akapitzlist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niedozwolonych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9F38F79" w14:textId="77777777" w:rsidR="00193030" w:rsidRPr="00A06324" w:rsidRDefault="00AE5B32" w:rsidP="00893BF7">
      <w:pPr>
        <w:pStyle w:val="Akapitzlist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cyberprzemocy.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FD3E19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wypadek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</w:t>
      </w:r>
      <w:r w:rsidR="00DE3289" w:rsidRPr="00A06324">
        <w:rPr>
          <w:color w:val="000000"/>
          <w:sz w:val="24"/>
          <w:szCs w:val="24"/>
        </w:rPr>
        <w:t>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DE3289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prywatności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powodować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</w:t>
      </w:r>
      <w:r w:rsidR="00DE3289" w:rsidRPr="00A06324">
        <w:rPr>
          <w:color w:val="000000"/>
          <w:sz w:val="24"/>
          <w:szCs w:val="24"/>
        </w:rPr>
        <w:t>cznym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(poczucie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wstydu).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E82F08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FF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są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zasady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wsparcia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małoletnieg</w:t>
      </w:r>
      <w:r w:rsidR="00DE3289" w:rsidRPr="00A06324">
        <w:rPr>
          <w:color w:val="FF0000"/>
          <w:sz w:val="24"/>
          <w:szCs w:val="24"/>
        </w:rPr>
        <w:t>o</w:t>
      </w:r>
      <w:r w:rsidR="00B35886" w:rsidRPr="00A06324">
        <w:rPr>
          <w:color w:val="FF0000"/>
          <w:sz w:val="24"/>
          <w:szCs w:val="24"/>
        </w:rPr>
        <w:t xml:space="preserve"> </w:t>
      </w:r>
      <w:r w:rsidR="00DE3289" w:rsidRPr="00A06324">
        <w:rPr>
          <w:color w:val="FF0000"/>
          <w:sz w:val="24"/>
          <w:szCs w:val="24"/>
        </w:rPr>
        <w:t>po</w:t>
      </w:r>
      <w:r w:rsidR="00B35886" w:rsidRPr="00A06324">
        <w:rPr>
          <w:color w:val="FF0000"/>
          <w:sz w:val="24"/>
          <w:szCs w:val="24"/>
        </w:rPr>
        <w:t xml:space="preserve"> </w:t>
      </w:r>
      <w:r w:rsidR="00DE3289" w:rsidRPr="00A06324">
        <w:rPr>
          <w:color w:val="FF0000"/>
          <w:sz w:val="24"/>
          <w:szCs w:val="24"/>
        </w:rPr>
        <w:t>ujawnieniu</w:t>
      </w:r>
      <w:r w:rsidR="00B35886" w:rsidRPr="00A06324">
        <w:rPr>
          <w:color w:val="FF0000"/>
          <w:sz w:val="24"/>
          <w:szCs w:val="24"/>
        </w:rPr>
        <w:t xml:space="preserve"> </w:t>
      </w:r>
      <w:r w:rsidR="00DE3289" w:rsidRPr="00A06324">
        <w:rPr>
          <w:color w:val="FF0000"/>
          <w:sz w:val="24"/>
          <w:szCs w:val="24"/>
        </w:rPr>
        <w:t>doznanej</w:t>
      </w:r>
      <w:r w:rsidR="00B35886" w:rsidRPr="00A06324">
        <w:rPr>
          <w:color w:val="FF0000"/>
          <w:sz w:val="24"/>
          <w:szCs w:val="24"/>
        </w:rPr>
        <w:t xml:space="preserve"> </w:t>
      </w:r>
      <w:r w:rsidR="00DE3289" w:rsidRPr="00A06324">
        <w:rPr>
          <w:color w:val="FF0000"/>
          <w:sz w:val="24"/>
          <w:szCs w:val="24"/>
        </w:rPr>
        <w:t>przez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niego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krzywdy.</w:t>
      </w:r>
      <w:r w:rsidR="00B35886" w:rsidRPr="00A06324">
        <w:rPr>
          <w:color w:val="FF0000"/>
          <w:sz w:val="24"/>
          <w:szCs w:val="24"/>
        </w:rPr>
        <w:t xml:space="preserve"> </w:t>
      </w:r>
    </w:p>
    <w:p w14:paraId="5052DA4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wskazano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</w:t>
      </w:r>
      <w:r w:rsidR="00DE3289" w:rsidRPr="00A06324">
        <w:rPr>
          <w:color w:val="000000"/>
          <w:sz w:val="24"/>
          <w:szCs w:val="24"/>
        </w:rPr>
        <w:t>zialne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składanie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DE3289" w:rsidRPr="00A06324">
        <w:rPr>
          <w:color w:val="000000"/>
          <w:sz w:val="24"/>
          <w:szCs w:val="24"/>
        </w:rPr>
        <w:t>zawiadomień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popełnieniu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szkodę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zawiadamianie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opiekuńczego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wszc</w:t>
      </w:r>
      <w:r w:rsidR="00542C14" w:rsidRPr="00A06324">
        <w:rPr>
          <w:color w:val="000000"/>
          <w:sz w:val="24"/>
          <w:szCs w:val="24"/>
        </w:rPr>
        <w:t>zynanie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„Niebieskie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Karty”.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58D21E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FF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</w:t>
      </w:r>
      <w:r w:rsidR="00B35886" w:rsidRPr="00A06324">
        <w:rPr>
          <w:color w:val="FF0000"/>
          <w:sz w:val="24"/>
          <w:szCs w:val="24"/>
        </w:rPr>
        <w:t xml:space="preserve"> </w:t>
      </w:r>
      <w:r w:rsidR="00115E04" w:rsidRPr="00A06324">
        <w:rPr>
          <w:color w:val="FF0000"/>
          <w:sz w:val="24"/>
          <w:szCs w:val="24"/>
        </w:rPr>
        <w:t>szkole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wskazano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osoby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odpowiedzialne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przyjmowanie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zgł</w:t>
      </w:r>
      <w:r w:rsidR="00542C14" w:rsidRPr="00A06324">
        <w:rPr>
          <w:color w:val="FF0000"/>
          <w:sz w:val="24"/>
          <w:szCs w:val="24"/>
        </w:rPr>
        <w:t>oszeń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zdarzeniach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zagrażających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małoletniemu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i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udzielenia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mu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wsparcia.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Informacja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osobach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przyjmujących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zgłoszenia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jest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upowszec</w:t>
      </w:r>
      <w:r w:rsidR="00542C14" w:rsidRPr="00A06324">
        <w:rPr>
          <w:color w:val="FF0000"/>
          <w:sz w:val="24"/>
          <w:szCs w:val="24"/>
        </w:rPr>
        <w:t>hniona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na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stronie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internetowej</w:t>
      </w:r>
      <w:r w:rsidR="00B35886" w:rsidRPr="00A06324">
        <w:rPr>
          <w:color w:val="FF0000"/>
          <w:sz w:val="24"/>
          <w:szCs w:val="24"/>
        </w:rPr>
        <w:t xml:space="preserve"> </w:t>
      </w:r>
      <w:r w:rsidR="00336D12">
        <w:rPr>
          <w:color w:val="FF0000"/>
          <w:sz w:val="24"/>
          <w:szCs w:val="24"/>
        </w:rPr>
        <w:t>szkoły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oraz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</w:t>
      </w:r>
      <w:r w:rsidR="00B35886" w:rsidRPr="00A06324">
        <w:rPr>
          <w:color w:val="FF0000"/>
          <w:sz w:val="24"/>
          <w:szCs w:val="24"/>
        </w:rPr>
        <w:t xml:space="preserve"> </w:t>
      </w:r>
      <w:r w:rsidR="00C91FC6" w:rsidRPr="00A06324">
        <w:rPr>
          <w:color w:val="FF0000"/>
          <w:sz w:val="24"/>
          <w:szCs w:val="24"/>
        </w:rPr>
        <w:t>bibliotece</w:t>
      </w:r>
      <w:r w:rsidR="00B35886" w:rsidRPr="00A06324">
        <w:rPr>
          <w:color w:val="FF0000"/>
          <w:sz w:val="24"/>
          <w:szCs w:val="24"/>
        </w:rPr>
        <w:t xml:space="preserve"> </w:t>
      </w:r>
      <w:r w:rsidR="00C91FC6" w:rsidRPr="00A06324">
        <w:rPr>
          <w:color w:val="FF0000"/>
          <w:sz w:val="24"/>
          <w:szCs w:val="24"/>
        </w:rPr>
        <w:t>szkolnej.</w:t>
      </w:r>
      <w:r w:rsidR="00B35886" w:rsidRPr="00A06324">
        <w:rPr>
          <w:color w:val="FF0000"/>
          <w:sz w:val="24"/>
          <w:szCs w:val="24"/>
        </w:rPr>
        <w:t xml:space="preserve"> </w:t>
      </w:r>
    </w:p>
    <w:p w14:paraId="625A464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Podmioty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uprawnione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uczestników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</w:t>
      </w:r>
      <w:r w:rsidR="00542C14" w:rsidRPr="00A06324">
        <w:rPr>
          <w:color w:val="000000"/>
          <w:sz w:val="24"/>
          <w:szCs w:val="24"/>
        </w:rPr>
        <w:t>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przestrzegają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Politykę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Osobowych,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obowiązującą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(RODO).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47D855" w14:textId="77777777" w:rsidR="008B72FC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2B42FEF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9D3D22" w:rsidRPr="00A06324">
        <w:rPr>
          <w:b/>
          <w:color w:val="000000"/>
          <w:sz w:val="24"/>
          <w:szCs w:val="24"/>
        </w:rPr>
        <w:t>VI</w:t>
      </w:r>
    </w:p>
    <w:p w14:paraId="443CD5A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115E04" w:rsidRPr="00A06324">
        <w:rPr>
          <w:b/>
          <w:color w:val="000000"/>
          <w:sz w:val="24"/>
          <w:szCs w:val="24"/>
        </w:rPr>
        <w:t>szkole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wzmacniane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jest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poczucie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bezpieczeńs</w:t>
      </w:r>
      <w:r w:rsidR="00542C14" w:rsidRPr="00A06324">
        <w:rPr>
          <w:b/>
          <w:color w:val="000000"/>
          <w:sz w:val="24"/>
          <w:szCs w:val="24"/>
        </w:rPr>
        <w:t>twa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uczniów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obszarze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relacji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społecznych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przed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treściami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szkodliwymi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zagrożeniami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9D3D22" w:rsidRPr="00A06324">
        <w:rPr>
          <w:b/>
          <w:color w:val="000000"/>
          <w:sz w:val="24"/>
          <w:szCs w:val="24"/>
        </w:rPr>
        <w:t>sieci</w:t>
      </w:r>
    </w:p>
    <w:p w14:paraId="6CDE164D" w14:textId="77777777" w:rsidR="00193030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Realizacja</w:t>
      </w:r>
    </w:p>
    <w:p w14:paraId="1F0A7A9E" w14:textId="77777777" w:rsidR="008B72FC" w:rsidRPr="00A06324" w:rsidRDefault="008B72F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700EAF9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opracowano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zapewnia</w:t>
      </w:r>
      <w:r w:rsidR="00542C14" w:rsidRPr="00A06324">
        <w:rPr>
          <w:color w:val="000000"/>
          <w:sz w:val="24"/>
          <w:szCs w:val="24"/>
        </w:rPr>
        <w:t>jące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bezpieczne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relacje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personelem.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E7292B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wymogi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niedozwolone.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C742BB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opracowano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korzystania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urządzeń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elektroni</w:t>
      </w:r>
      <w:r w:rsidR="00542C14" w:rsidRPr="00A06324">
        <w:rPr>
          <w:color w:val="000000"/>
          <w:sz w:val="24"/>
          <w:szCs w:val="24"/>
        </w:rPr>
        <w:t>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dostępem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internetowej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</w:t>
      </w:r>
      <w:r w:rsidR="00542C14" w:rsidRPr="00A06324">
        <w:rPr>
          <w:color w:val="000000"/>
          <w:sz w:val="24"/>
          <w:szCs w:val="24"/>
        </w:rPr>
        <w:t>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treściami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szkodliwymi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utrwalonymi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FBDB0D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opracowano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wdrożono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</w:t>
      </w:r>
      <w:r w:rsidR="00542C14" w:rsidRPr="00A06324">
        <w:rPr>
          <w:color w:val="000000"/>
          <w:sz w:val="24"/>
          <w:szCs w:val="24"/>
        </w:rPr>
        <w:t>dury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</w:t>
      </w:r>
      <w:r w:rsidRPr="00A06324">
        <w:rPr>
          <w:color w:val="000000"/>
          <w:sz w:val="24"/>
          <w:szCs w:val="24"/>
        </w:rPr>
        <w:t>rzywdzeniem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sytuacjach: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B3726F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DDF98C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psychicznej,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5F5784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domowej,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5139E5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seksualnej,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CAE876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cyberprzemocy.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E8DA122" w14:textId="77777777" w:rsidR="009D3D22" w:rsidRPr="0057176F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wsparcia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ujawnieniu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doznanej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A6B74F5" w14:textId="77777777" w:rsidR="009D3D22" w:rsidRPr="00A06324" w:rsidRDefault="009D3D2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6772D283" w14:textId="77777777" w:rsidR="00193030" w:rsidRPr="00F011E7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C0504D" w:themeColor="accent2"/>
          <w:sz w:val="24"/>
          <w:szCs w:val="24"/>
        </w:rPr>
      </w:pPr>
      <w:r w:rsidRPr="00F011E7">
        <w:rPr>
          <w:b/>
          <w:color w:val="C0504D" w:themeColor="accent2"/>
          <w:sz w:val="24"/>
          <w:szCs w:val="24"/>
        </w:rPr>
        <w:t>Standard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="009D3D22" w:rsidRPr="00F011E7">
        <w:rPr>
          <w:b/>
          <w:color w:val="C0504D" w:themeColor="accent2"/>
          <w:sz w:val="24"/>
          <w:szCs w:val="24"/>
        </w:rPr>
        <w:t>VII</w:t>
      </w:r>
    </w:p>
    <w:p w14:paraId="3B02E0EE" w14:textId="77777777" w:rsidR="006E2896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C0504D" w:themeColor="accent2"/>
          <w:sz w:val="24"/>
          <w:szCs w:val="24"/>
        </w:rPr>
      </w:pPr>
      <w:r w:rsidRPr="00F011E7">
        <w:rPr>
          <w:b/>
          <w:color w:val="C0504D" w:themeColor="accent2"/>
          <w:sz w:val="24"/>
          <w:szCs w:val="24"/>
        </w:rPr>
        <w:t>Działania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Pr="00F011E7">
        <w:rPr>
          <w:b/>
          <w:color w:val="C0504D" w:themeColor="accent2"/>
          <w:sz w:val="24"/>
          <w:szCs w:val="24"/>
        </w:rPr>
        <w:t>podejmowane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Pr="00F011E7">
        <w:rPr>
          <w:b/>
          <w:color w:val="C0504D" w:themeColor="accent2"/>
          <w:sz w:val="24"/>
          <w:szCs w:val="24"/>
        </w:rPr>
        <w:t>w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Pr="00F011E7">
        <w:rPr>
          <w:b/>
          <w:color w:val="C0504D" w:themeColor="accent2"/>
          <w:sz w:val="24"/>
          <w:szCs w:val="24"/>
        </w:rPr>
        <w:t>ramach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Pr="00F011E7">
        <w:rPr>
          <w:b/>
          <w:color w:val="C0504D" w:themeColor="accent2"/>
          <w:sz w:val="24"/>
          <w:szCs w:val="24"/>
        </w:rPr>
        <w:t>ochrony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="00542C14" w:rsidRPr="00F011E7">
        <w:rPr>
          <w:b/>
          <w:color w:val="C0504D" w:themeColor="accent2"/>
          <w:sz w:val="24"/>
          <w:szCs w:val="24"/>
        </w:rPr>
        <w:t>małoletnich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="00542C14" w:rsidRPr="00F011E7">
        <w:rPr>
          <w:b/>
          <w:color w:val="C0504D" w:themeColor="accent2"/>
          <w:sz w:val="24"/>
          <w:szCs w:val="24"/>
        </w:rPr>
        <w:t>przed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="00542C14" w:rsidRPr="00F011E7">
        <w:rPr>
          <w:b/>
          <w:color w:val="C0504D" w:themeColor="accent2"/>
          <w:sz w:val="24"/>
          <w:szCs w:val="24"/>
        </w:rPr>
        <w:t>krzywdzeniem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</w:p>
    <w:p w14:paraId="787BCF2B" w14:textId="77777777" w:rsidR="00193030" w:rsidRPr="00F011E7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C0504D" w:themeColor="accent2"/>
          <w:sz w:val="24"/>
          <w:szCs w:val="24"/>
        </w:rPr>
      </w:pPr>
      <w:r w:rsidRPr="00F011E7">
        <w:rPr>
          <w:b/>
          <w:color w:val="C0504D" w:themeColor="accent2"/>
          <w:sz w:val="24"/>
          <w:szCs w:val="24"/>
        </w:rPr>
        <w:t>są</w:t>
      </w:r>
      <w:r w:rsidR="00B35886" w:rsidRPr="00F011E7">
        <w:rPr>
          <w:b/>
          <w:color w:val="C0504D" w:themeColor="accent2"/>
          <w:sz w:val="24"/>
          <w:szCs w:val="24"/>
        </w:rPr>
        <w:t xml:space="preserve"> </w:t>
      </w:r>
      <w:r w:rsidR="009D3D22" w:rsidRPr="00F011E7">
        <w:rPr>
          <w:b/>
          <w:color w:val="C0504D" w:themeColor="accent2"/>
          <w:sz w:val="24"/>
          <w:szCs w:val="24"/>
        </w:rPr>
        <w:t>dokumentowane</w:t>
      </w:r>
    </w:p>
    <w:p w14:paraId="40C7941D" w14:textId="77777777" w:rsidR="006E2896" w:rsidRDefault="008B72FC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C0504D" w:themeColor="accent2"/>
          <w:sz w:val="24"/>
          <w:szCs w:val="24"/>
        </w:rPr>
      </w:pPr>
      <w:r w:rsidRPr="00F011E7">
        <w:rPr>
          <w:b/>
          <w:color w:val="C0504D" w:themeColor="accent2"/>
          <w:sz w:val="24"/>
          <w:szCs w:val="24"/>
        </w:rPr>
        <w:t>Realizacja</w:t>
      </w:r>
    </w:p>
    <w:p w14:paraId="438A012A" w14:textId="77777777" w:rsidR="006E2896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C0504D" w:themeColor="accent2"/>
          <w:sz w:val="24"/>
          <w:szCs w:val="24"/>
        </w:rPr>
      </w:pPr>
    </w:p>
    <w:p w14:paraId="205B7FED" w14:textId="77777777" w:rsidR="006E2896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170"/>
        <w:rPr>
          <w:color w:val="000000"/>
          <w:sz w:val="24"/>
          <w:szCs w:val="24"/>
        </w:rPr>
      </w:pPr>
      <w:r w:rsidRPr="006E2896">
        <w:rPr>
          <w:sz w:val="24"/>
          <w:szCs w:val="24"/>
        </w:rPr>
        <w:t xml:space="preserve">1. </w:t>
      </w:r>
      <w:r w:rsidR="00AE5B32" w:rsidRPr="006E2896">
        <w:rPr>
          <w:sz w:val="24"/>
          <w:szCs w:val="24"/>
        </w:rPr>
        <w:t>W</w:t>
      </w:r>
      <w:r w:rsidR="00B35886" w:rsidRPr="008B72FC">
        <w:rPr>
          <w:color w:val="000000"/>
          <w:sz w:val="24"/>
          <w:szCs w:val="24"/>
        </w:rPr>
        <w:t xml:space="preserve"> </w:t>
      </w:r>
      <w:r w:rsidR="00115E04" w:rsidRPr="008B72FC">
        <w:rPr>
          <w:color w:val="000000"/>
          <w:sz w:val="24"/>
          <w:szCs w:val="24"/>
        </w:rPr>
        <w:t>szkole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prowadzony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jest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rejestr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spraw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zgłaszan</w:t>
      </w:r>
      <w:r w:rsidR="00542C14" w:rsidRPr="008B72FC">
        <w:rPr>
          <w:color w:val="000000"/>
          <w:sz w:val="24"/>
          <w:szCs w:val="24"/>
        </w:rPr>
        <w:t>ych</w:t>
      </w:r>
      <w:r w:rsidR="00B35886" w:rsidRPr="008B72FC">
        <w:rPr>
          <w:color w:val="000000"/>
          <w:sz w:val="24"/>
          <w:szCs w:val="24"/>
        </w:rPr>
        <w:t xml:space="preserve"> </w:t>
      </w:r>
      <w:r w:rsidR="00542C14" w:rsidRPr="008B72FC">
        <w:rPr>
          <w:color w:val="000000"/>
          <w:sz w:val="24"/>
          <w:szCs w:val="24"/>
        </w:rPr>
        <w:t>i</w:t>
      </w:r>
      <w:r w:rsidR="00B35886" w:rsidRPr="008B72FC">
        <w:rPr>
          <w:color w:val="000000"/>
          <w:sz w:val="24"/>
          <w:szCs w:val="24"/>
        </w:rPr>
        <w:t xml:space="preserve"> </w:t>
      </w:r>
      <w:r w:rsidR="00542C14" w:rsidRPr="008B72FC">
        <w:rPr>
          <w:color w:val="000000"/>
          <w:sz w:val="24"/>
          <w:szCs w:val="24"/>
        </w:rPr>
        <w:t>rozpatrywanych</w:t>
      </w:r>
      <w:r w:rsidR="00B35886" w:rsidRPr="008B72FC">
        <w:rPr>
          <w:color w:val="000000"/>
          <w:sz w:val="24"/>
          <w:szCs w:val="24"/>
        </w:rPr>
        <w:t xml:space="preserve"> </w:t>
      </w:r>
      <w:r w:rsidR="00542C14" w:rsidRPr="008B72FC">
        <w:rPr>
          <w:color w:val="000000"/>
          <w:sz w:val="24"/>
          <w:szCs w:val="24"/>
        </w:rPr>
        <w:t>w</w:t>
      </w:r>
      <w:r w:rsidR="00B35886" w:rsidRPr="008B72FC">
        <w:rPr>
          <w:color w:val="000000"/>
          <w:sz w:val="24"/>
          <w:szCs w:val="24"/>
        </w:rPr>
        <w:t xml:space="preserve"> </w:t>
      </w:r>
      <w:r w:rsidR="00542C14" w:rsidRPr="008B72FC">
        <w:rPr>
          <w:color w:val="000000"/>
          <w:sz w:val="24"/>
          <w:szCs w:val="24"/>
        </w:rPr>
        <w:t>związku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z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podejrzeniem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lub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krzywdzeniem</w:t>
      </w:r>
      <w:r w:rsidR="00B35886" w:rsidRPr="008B72FC">
        <w:rPr>
          <w:color w:val="000000"/>
          <w:sz w:val="24"/>
          <w:szCs w:val="24"/>
        </w:rPr>
        <w:t xml:space="preserve"> </w:t>
      </w:r>
      <w:r w:rsidR="00AE5B32" w:rsidRPr="008B72FC">
        <w:rPr>
          <w:color w:val="000000"/>
          <w:sz w:val="24"/>
          <w:szCs w:val="24"/>
        </w:rPr>
        <w:t>małoletnich.</w:t>
      </w:r>
      <w:r w:rsidR="00B35886" w:rsidRPr="008B72FC">
        <w:rPr>
          <w:color w:val="000000"/>
          <w:sz w:val="24"/>
          <w:szCs w:val="24"/>
        </w:rPr>
        <w:t xml:space="preserve"> </w:t>
      </w:r>
    </w:p>
    <w:p w14:paraId="71476E80" w14:textId="77777777" w:rsidR="006E2896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17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AE5B32"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upoważnione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przyjmowania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zgło</w:t>
      </w:r>
      <w:r w:rsidR="00542C14" w:rsidRPr="00A06324">
        <w:rPr>
          <w:color w:val="000000"/>
          <w:sz w:val="24"/>
          <w:szCs w:val="24"/>
        </w:rPr>
        <w:t>szeń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związanych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krzywdzeniem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składają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oświadczenie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zachowaniu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poufności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zobowiązan</w:t>
      </w:r>
      <w:r w:rsidR="00542C14" w:rsidRPr="00A06324">
        <w:rPr>
          <w:color w:val="000000"/>
          <w:sz w:val="24"/>
          <w:szCs w:val="24"/>
        </w:rPr>
        <w:t>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uzyskanych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osobowych.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C6728AC" w14:textId="77777777" w:rsidR="006E2896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170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procedurze</w:t>
      </w:r>
      <w:r w:rsidR="00B35886" w:rsidRPr="00A06324">
        <w:rPr>
          <w:color w:val="000000"/>
          <w:sz w:val="24"/>
          <w:szCs w:val="24"/>
        </w:rPr>
        <w:t xml:space="preserve"> </w:t>
      </w:r>
      <w:r w:rsidR="009D3D22" w:rsidRPr="00A06324">
        <w:rPr>
          <w:color w:val="000000"/>
          <w:sz w:val="24"/>
          <w:szCs w:val="24"/>
        </w:rPr>
        <w:t>„Niebieskie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Karty”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stosowan</w:t>
      </w:r>
      <w:r w:rsidR="00542C14" w:rsidRPr="00A06324">
        <w:rPr>
          <w:color w:val="000000"/>
          <w:sz w:val="24"/>
          <w:szCs w:val="24"/>
        </w:rPr>
        <w:t>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wzory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Kart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„A”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„B”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kwestionariusze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rozpoznania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domowej.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C903834" w14:textId="77777777" w:rsidR="006E2896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170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przechowywania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ujawnionych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incydentów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zgłoszonych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incydentów</w:t>
      </w:r>
      <w:r w:rsidR="009D3D22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zdarzeń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zagrażających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dobru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9D3D22" w:rsidRPr="00A06324">
        <w:rPr>
          <w:color w:val="000000"/>
          <w:sz w:val="24"/>
          <w:szCs w:val="24"/>
        </w:rPr>
        <w:t>zgodne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="00AE5B32" w:rsidRPr="00A06324">
        <w:rPr>
          <w:color w:val="000000"/>
          <w:sz w:val="24"/>
          <w:szCs w:val="24"/>
        </w:rPr>
        <w:t>nstrukcją</w:t>
      </w:r>
      <w:r w:rsidR="00B35886" w:rsidRPr="00A063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 w:rsidR="00AE5B32" w:rsidRPr="00A06324">
        <w:rPr>
          <w:color w:val="000000"/>
          <w:sz w:val="24"/>
          <w:szCs w:val="24"/>
        </w:rPr>
        <w:t>rchiwizacyjną.</w:t>
      </w:r>
    </w:p>
    <w:p w14:paraId="43C92E68" w14:textId="77777777" w:rsidR="00193030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170"/>
        <w:rPr>
          <w:color w:val="000000"/>
          <w:sz w:val="24"/>
          <w:szCs w:val="24"/>
        </w:rPr>
      </w:pPr>
      <w:r>
        <w:rPr>
          <w:sz w:val="24"/>
          <w:szCs w:val="24"/>
        </w:rPr>
        <w:t>5.</w:t>
      </w:r>
      <w:r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Dokonuje</w:t>
      </w:r>
      <w:r w:rsidR="00B35886" w:rsidRPr="006E2896"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się</w:t>
      </w:r>
      <w:r w:rsidR="00B35886" w:rsidRPr="006E2896"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szacowania</w:t>
      </w:r>
      <w:r w:rsidR="00B35886" w:rsidRPr="006E2896"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ryzyka</w:t>
      </w:r>
      <w:r w:rsidR="00B35886" w:rsidRPr="006E2896"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naruszeń</w:t>
      </w:r>
      <w:r w:rsidR="00B35886" w:rsidRPr="006E2896"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bezpieczeństwa</w:t>
      </w:r>
      <w:r w:rsidR="00B35886" w:rsidRPr="006E2896">
        <w:rPr>
          <w:color w:val="000000"/>
          <w:sz w:val="24"/>
          <w:szCs w:val="24"/>
        </w:rPr>
        <w:t xml:space="preserve"> </w:t>
      </w:r>
      <w:r w:rsidR="00AE5B32" w:rsidRPr="006E2896">
        <w:rPr>
          <w:color w:val="000000"/>
          <w:sz w:val="24"/>
          <w:szCs w:val="24"/>
        </w:rPr>
        <w:t>da</w:t>
      </w:r>
      <w:r w:rsidR="00542C14" w:rsidRPr="006E2896">
        <w:rPr>
          <w:color w:val="000000"/>
          <w:sz w:val="24"/>
          <w:szCs w:val="24"/>
        </w:rPr>
        <w:t>nych</w:t>
      </w:r>
      <w:r w:rsidR="00B35886" w:rsidRPr="006E2896">
        <w:rPr>
          <w:color w:val="000000"/>
          <w:sz w:val="24"/>
          <w:szCs w:val="24"/>
        </w:rPr>
        <w:t xml:space="preserve"> </w:t>
      </w:r>
      <w:r w:rsidR="00542C14" w:rsidRPr="006E2896">
        <w:rPr>
          <w:color w:val="000000"/>
          <w:sz w:val="24"/>
          <w:szCs w:val="24"/>
        </w:rPr>
        <w:t>osobowych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oraz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zasadności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przyjętych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technicznych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i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organizacyjnych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środków</w:t>
      </w:r>
      <w:r w:rsidR="00B35886" w:rsidRPr="006E2896">
        <w:rPr>
          <w:color w:val="000000"/>
          <w:sz w:val="24"/>
          <w:szCs w:val="24"/>
        </w:rPr>
        <w:t xml:space="preserve"> </w:t>
      </w:r>
      <w:r w:rsidR="00C91FC6" w:rsidRPr="006E2896">
        <w:rPr>
          <w:color w:val="000000"/>
          <w:sz w:val="24"/>
          <w:szCs w:val="24"/>
        </w:rPr>
        <w:t>ochrony.</w:t>
      </w:r>
      <w:r w:rsidR="00B35886" w:rsidRPr="006E2896">
        <w:rPr>
          <w:color w:val="000000"/>
          <w:sz w:val="24"/>
          <w:szCs w:val="24"/>
        </w:rPr>
        <w:t xml:space="preserve"> </w:t>
      </w:r>
    </w:p>
    <w:p w14:paraId="18062E04" w14:textId="77777777" w:rsidR="00542C14" w:rsidRPr="00A06324" w:rsidRDefault="006E2896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360" w:lineRule="auto"/>
        <w:ind w:left="170"/>
        <w:rPr>
          <w:color w:val="000000"/>
          <w:sz w:val="24"/>
          <w:szCs w:val="24"/>
        </w:rPr>
      </w:pPr>
      <w:r>
        <w:rPr>
          <w:sz w:val="24"/>
          <w:szCs w:val="24"/>
        </w:rPr>
        <w:t>6.</w:t>
      </w:r>
      <w:r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czynności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542C14" w:rsidRPr="00A06324">
        <w:rPr>
          <w:color w:val="000000"/>
          <w:sz w:val="24"/>
          <w:szCs w:val="24"/>
        </w:rPr>
        <w:t>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szczególnej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kategorii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opracowano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Karty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rejestrów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czynności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przetwarzania.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02007F3" w14:textId="77777777" w:rsidR="00193030" w:rsidRPr="00A06324" w:rsidRDefault="00542C14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Standard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VIII</w:t>
      </w:r>
    </w:p>
    <w:p w14:paraId="27DDCD78" w14:textId="77777777" w:rsidR="00193030" w:rsidRPr="00A06324" w:rsidRDefault="00115E04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4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Szkoła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monitoruje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okresowo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weryfikuje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zgodność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prowadzonych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color w:val="000000"/>
          <w:sz w:val="24"/>
          <w:szCs w:val="24"/>
        </w:rPr>
        <w:t>działań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przyjętymi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zasadami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procedurami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9D3D22" w:rsidRPr="00A06324">
        <w:rPr>
          <w:b/>
          <w:color w:val="000000"/>
          <w:sz w:val="24"/>
          <w:szCs w:val="24"/>
        </w:rPr>
        <w:t>dzieci</w:t>
      </w:r>
    </w:p>
    <w:p w14:paraId="0320466B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 xml:space="preserve"> </w:t>
      </w:r>
      <w:r w:rsidR="00AE5B32" w:rsidRPr="00A06324">
        <w:rPr>
          <w:b/>
          <w:color w:val="000000"/>
          <w:sz w:val="24"/>
          <w:szCs w:val="24"/>
        </w:rPr>
        <w:t>Realizacja:</w:t>
      </w:r>
      <w:r w:rsidRPr="00A06324">
        <w:rPr>
          <w:b/>
          <w:color w:val="000000"/>
          <w:sz w:val="24"/>
          <w:szCs w:val="24"/>
        </w:rPr>
        <w:t xml:space="preserve"> </w:t>
      </w:r>
    </w:p>
    <w:p w14:paraId="083A37D6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Przyjęte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realizowane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</w:t>
      </w:r>
      <w:r w:rsidR="00542C14" w:rsidRPr="00A06324">
        <w:rPr>
          <w:color w:val="000000"/>
          <w:sz w:val="24"/>
          <w:szCs w:val="24"/>
        </w:rPr>
        <w:t>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weryfikowane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przynajmniej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raz</w:t>
      </w:r>
      <w:r w:rsidR="00B35886" w:rsidRPr="00A06324">
        <w:rPr>
          <w:color w:val="C0504D" w:themeColor="accent2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na</w:t>
      </w:r>
      <w:r w:rsidR="00B35886" w:rsidRPr="00A06324">
        <w:rPr>
          <w:color w:val="C0504D" w:themeColor="accent2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trzy</w:t>
      </w:r>
      <w:r w:rsidR="00B35886" w:rsidRPr="00A06324">
        <w:rPr>
          <w:color w:val="C0504D" w:themeColor="accent2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lata.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7CD2BA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kontroli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praktyk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</w:t>
      </w:r>
      <w:r w:rsidR="00542C14" w:rsidRPr="00A06324">
        <w:rPr>
          <w:color w:val="000000"/>
          <w:sz w:val="24"/>
          <w:szCs w:val="24"/>
        </w:rPr>
        <w:t>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szkoła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pozyskuje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opinie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BAD0D11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weryfikacji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</w:t>
      </w:r>
      <w:r w:rsidR="00542C14" w:rsidRPr="00A06324">
        <w:rPr>
          <w:color w:val="000000"/>
          <w:sz w:val="24"/>
          <w:szCs w:val="24"/>
        </w:rPr>
        <w:t>ystywane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wnioski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kontroli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„Standardów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małoletnich”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</w:t>
      </w:r>
      <w:r w:rsidR="00542C14" w:rsidRPr="00A06324">
        <w:rPr>
          <w:color w:val="000000"/>
          <w:sz w:val="24"/>
          <w:szCs w:val="24"/>
        </w:rPr>
        <w:t>prawnione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kontroli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podmioty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zewnętrzne.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8DB181F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monitoringu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termin,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</w:t>
      </w:r>
      <w:r w:rsidR="00542C14" w:rsidRPr="00A06324">
        <w:rPr>
          <w:color w:val="000000"/>
          <w:sz w:val="24"/>
          <w:szCs w:val="24"/>
        </w:rPr>
        <w:t>ntroli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określa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nadzoru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pedagogicznego.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8393A05" w14:textId="77777777" w:rsidR="00193030" w:rsidRPr="00A06324" w:rsidRDefault="00542C14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Rozdział</w:t>
      </w:r>
      <w:r w:rsidR="00B35886" w:rsidRPr="00A06324">
        <w:rPr>
          <w:b/>
          <w:color w:val="2F2F2F"/>
          <w:sz w:val="24"/>
          <w:szCs w:val="24"/>
        </w:rPr>
        <w:t xml:space="preserve"> </w:t>
      </w:r>
      <w:r w:rsidRPr="00A06324">
        <w:rPr>
          <w:b/>
          <w:color w:val="2F2F2F"/>
          <w:sz w:val="24"/>
          <w:szCs w:val="24"/>
        </w:rPr>
        <w:t>3</w:t>
      </w:r>
    </w:p>
    <w:p w14:paraId="7673CD12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krzywdzeniem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obowiązujące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CE16BD"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542C14" w:rsidRPr="00A06324">
        <w:rPr>
          <w:b/>
          <w:bCs/>
          <w:color w:val="000000"/>
          <w:sz w:val="24"/>
          <w:szCs w:val="24"/>
        </w:rPr>
        <w:t>I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42C14" w:rsidRPr="00A06324">
        <w:rPr>
          <w:b/>
          <w:bCs/>
          <w:color w:val="000000"/>
          <w:sz w:val="24"/>
          <w:szCs w:val="24"/>
        </w:rPr>
        <w:t>Liceum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42C14" w:rsidRPr="00A06324">
        <w:rPr>
          <w:b/>
          <w:bCs/>
          <w:color w:val="000000"/>
          <w:sz w:val="24"/>
          <w:szCs w:val="24"/>
        </w:rPr>
        <w:t>Ogólnokształcącym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542C14" w:rsidRPr="00A06324">
        <w:rPr>
          <w:b/>
          <w:bCs/>
          <w:color w:val="000000"/>
          <w:sz w:val="24"/>
          <w:szCs w:val="24"/>
        </w:rPr>
        <w:t>im.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Stefana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Żeromskiego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w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Jeleniej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Górze;</w:t>
      </w:r>
    </w:p>
    <w:p w14:paraId="538F2406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Zasady</w:t>
      </w:r>
      <w:r w:rsidR="00B35886" w:rsidRPr="00A06324">
        <w:rPr>
          <w:b/>
          <w:color w:val="2F2F2F"/>
          <w:sz w:val="24"/>
          <w:szCs w:val="24"/>
        </w:rPr>
        <w:t xml:space="preserve"> </w:t>
      </w:r>
      <w:r w:rsidRPr="00A06324">
        <w:rPr>
          <w:b/>
          <w:color w:val="2F2F2F"/>
          <w:sz w:val="24"/>
          <w:szCs w:val="24"/>
        </w:rPr>
        <w:t>ogólne</w:t>
      </w:r>
    </w:p>
    <w:p w14:paraId="3565D704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§4</w:t>
      </w:r>
    </w:p>
    <w:p w14:paraId="1EF6905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Personel</w:t>
      </w:r>
      <w:r w:rsidR="00B35886" w:rsidRPr="00A06324">
        <w:rPr>
          <w:color w:val="2F2F2F"/>
          <w:sz w:val="24"/>
          <w:szCs w:val="24"/>
        </w:rPr>
        <w:t xml:space="preserve"> </w:t>
      </w:r>
      <w:r w:rsidR="00336D12">
        <w:rPr>
          <w:color w:val="2F2F2F"/>
          <w:sz w:val="24"/>
          <w:szCs w:val="24"/>
        </w:rPr>
        <w:t>szkoły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ramach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wykonywanych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obowi</w:t>
      </w:r>
      <w:r w:rsidR="00542C14" w:rsidRPr="00A06324">
        <w:rPr>
          <w:color w:val="2F2F2F"/>
          <w:sz w:val="24"/>
          <w:szCs w:val="24"/>
        </w:rPr>
        <w:t>ązków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zwraca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uwagę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na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czynniki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ryzyka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krzywdzenia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740B416C" w14:textId="77777777" w:rsidR="009B1CBA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2.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Personel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monitoruje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sytuację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dobrostan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6ED9CFC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9"/>
        <w:jc w:val="both"/>
        <w:rPr>
          <w:color w:val="FF0000"/>
          <w:sz w:val="24"/>
          <w:szCs w:val="24"/>
        </w:rPr>
      </w:pPr>
      <w:r w:rsidRPr="00A06324">
        <w:rPr>
          <w:color w:val="2F2F2F"/>
          <w:sz w:val="24"/>
          <w:szCs w:val="24"/>
        </w:rPr>
        <w:t>3.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przypadku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podjęcia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personel</w:t>
      </w:r>
      <w:r w:rsidR="00B35886" w:rsidRPr="00A06324">
        <w:rPr>
          <w:color w:val="2F2F2F"/>
          <w:sz w:val="24"/>
          <w:szCs w:val="24"/>
        </w:rPr>
        <w:t xml:space="preserve"> </w:t>
      </w:r>
      <w:r w:rsidR="00336D12">
        <w:rPr>
          <w:color w:val="2F2F2F"/>
          <w:sz w:val="24"/>
          <w:szCs w:val="24"/>
        </w:rPr>
        <w:t>Szkoły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podejrzenia,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że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małoletni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jest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krzywdzony,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personel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obowiązek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sporządzenia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notatki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służbowej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i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przekazania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uzyskanej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informacji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(do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wyboru)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wychowawcy</w:t>
      </w:r>
      <w:r w:rsidR="006E2896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/</w:t>
      </w:r>
      <w:r w:rsidR="006E2896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pedagogowi</w:t>
      </w:r>
      <w:r w:rsidR="006E2896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/</w:t>
      </w:r>
      <w:r w:rsidR="006E2896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psychologowi</w:t>
      </w:r>
      <w:r w:rsidR="006E2896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/</w:t>
      </w:r>
      <w:r w:rsidR="006E2896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dyrektor</w:t>
      </w:r>
      <w:r w:rsidR="00542C14" w:rsidRPr="00A06324">
        <w:rPr>
          <w:color w:val="FF0000"/>
          <w:sz w:val="24"/>
          <w:szCs w:val="24"/>
        </w:rPr>
        <w:t>owi</w:t>
      </w:r>
      <w:r w:rsidR="00B35886" w:rsidRPr="00A06324">
        <w:rPr>
          <w:color w:val="FF0000"/>
          <w:sz w:val="24"/>
          <w:szCs w:val="24"/>
        </w:rPr>
        <w:t xml:space="preserve"> </w:t>
      </w:r>
      <w:r w:rsidR="00336D12">
        <w:rPr>
          <w:color w:val="FF0000"/>
          <w:sz w:val="24"/>
          <w:szCs w:val="24"/>
        </w:rPr>
        <w:t>szkoły</w:t>
      </w:r>
      <w:r w:rsidRPr="00A06324">
        <w:rPr>
          <w:color w:val="FF0000"/>
          <w:sz w:val="24"/>
          <w:szCs w:val="24"/>
        </w:rPr>
        <w:t>.</w:t>
      </w:r>
      <w:r w:rsidR="00B35886" w:rsidRPr="00A06324">
        <w:rPr>
          <w:color w:val="FF0000"/>
          <w:sz w:val="24"/>
          <w:szCs w:val="24"/>
        </w:rPr>
        <w:t xml:space="preserve"> </w:t>
      </w:r>
    </w:p>
    <w:p w14:paraId="3506108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8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4.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Pedagog</w:t>
      </w:r>
      <w:r w:rsidR="006E2896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/</w:t>
      </w:r>
      <w:r w:rsidR="006E2896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psycholog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wzywa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opiekunów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</w:t>
      </w:r>
      <w:r w:rsidR="00BC2AD2" w:rsidRPr="00A06324">
        <w:rPr>
          <w:color w:val="2F2F2F"/>
          <w:sz w:val="24"/>
          <w:szCs w:val="24"/>
        </w:rPr>
        <w:t xml:space="preserve"> 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informuje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ich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podejrzeniu.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44B55DF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4"/>
        <w:jc w:val="both"/>
        <w:rPr>
          <w:color w:val="FF0000"/>
          <w:sz w:val="24"/>
          <w:szCs w:val="24"/>
        </w:rPr>
      </w:pPr>
      <w:r w:rsidRPr="00A06324">
        <w:rPr>
          <w:color w:val="2F2F2F"/>
          <w:sz w:val="24"/>
          <w:szCs w:val="24"/>
        </w:rPr>
        <w:t>5.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Pedagog</w:t>
      </w:r>
      <w:r w:rsidR="006E2896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/</w:t>
      </w:r>
      <w:r w:rsidR="006E2896">
        <w:rPr>
          <w:color w:val="2F2F2F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psycholog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powinien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sporządzić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opis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sytuacji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szkolnej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i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rodzinnej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małoletniego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na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podstawie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rozmów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z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małole</w:t>
      </w:r>
      <w:r w:rsidR="00542C14" w:rsidRPr="00A06324">
        <w:rPr>
          <w:color w:val="FF0000"/>
          <w:sz w:val="24"/>
          <w:szCs w:val="24"/>
        </w:rPr>
        <w:t>tnim,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nauczycielami,</w:t>
      </w:r>
      <w:r w:rsidR="00B35886" w:rsidRPr="00A06324">
        <w:rPr>
          <w:color w:val="FF0000"/>
          <w:sz w:val="24"/>
          <w:szCs w:val="24"/>
        </w:rPr>
        <w:t xml:space="preserve"> </w:t>
      </w:r>
      <w:r w:rsidR="00542C14" w:rsidRPr="00A06324">
        <w:rPr>
          <w:color w:val="FF0000"/>
          <w:sz w:val="24"/>
          <w:szCs w:val="24"/>
        </w:rPr>
        <w:t>wychowawcą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i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rodzicami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oraz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plan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pomocy</w:t>
      </w:r>
      <w:r w:rsidR="00B35886" w:rsidRPr="00A06324">
        <w:rPr>
          <w:color w:val="FF0000"/>
          <w:sz w:val="24"/>
          <w:szCs w:val="24"/>
        </w:rPr>
        <w:t xml:space="preserve"> </w:t>
      </w:r>
      <w:r w:rsidRPr="00A06324">
        <w:rPr>
          <w:color w:val="FF0000"/>
          <w:sz w:val="24"/>
          <w:szCs w:val="24"/>
        </w:rPr>
        <w:t>małoletniemu.</w:t>
      </w:r>
      <w:r w:rsidR="00B35886" w:rsidRPr="00A06324">
        <w:rPr>
          <w:color w:val="FF0000"/>
          <w:sz w:val="24"/>
          <w:szCs w:val="24"/>
        </w:rPr>
        <w:t xml:space="preserve"> </w:t>
      </w:r>
    </w:p>
    <w:p w14:paraId="7CE2B2C8" w14:textId="77777777" w:rsidR="00CE16B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11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6.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Plan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pomocy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małoletniemu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powinien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zawierać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wskazania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dotyczące: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1FF18BA2" w14:textId="77777777" w:rsidR="00193030" w:rsidRPr="00A06324" w:rsidRDefault="00542C14" w:rsidP="00893BF7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Podjęcia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przez</w:t>
      </w:r>
      <w:r w:rsidR="00B35886" w:rsidRPr="00A06324">
        <w:rPr>
          <w:color w:val="2F2F2F"/>
          <w:sz w:val="24"/>
          <w:szCs w:val="24"/>
        </w:rPr>
        <w:t xml:space="preserve"> </w:t>
      </w:r>
      <w:r w:rsidR="00336D12">
        <w:rPr>
          <w:color w:val="2F2F2F"/>
          <w:sz w:val="24"/>
          <w:szCs w:val="24"/>
        </w:rPr>
        <w:t>s</w:t>
      </w:r>
      <w:r w:rsidR="00AE5B32" w:rsidRPr="00A06324">
        <w:rPr>
          <w:color w:val="2F2F2F"/>
          <w:sz w:val="24"/>
          <w:szCs w:val="24"/>
        </w:rPr>
        <w:t>zkołę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działań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celu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zapewnienia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małoletniemu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bezpieczeństwa,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tym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zgłoszenie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podejrzenia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odpowiedniej</w:t>
      </w:r>
      <w:r w:rsidR="00B35886" w:rsidRPr="00A06324">
        <w:rPr>
          <w:color w:val="2F2F2F"/>
          <w:sz w:val="24"/>
          <w:szCs w:val="24"/>
        </w:rPr>
        <w:t xml:space="preserve"> </w:t>
      </w:r>
      <w:r w:rsidR="00AE5B32" w:rsidRPr="00A06324">
        <w:rPr>
          <w:color w:val="2F2F2F"/>
          <w:sz w:val="24"/>
          <w:szCs w:val="24"/>
        </w:rPr>
        <w:t>instytucji;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10868BC3" w14:textId="77777777" w:rsidR="00193030" w:rsidRPr="00A06324" w:rsidRDefault="00AE5B32" w:rsidP="00893BF7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wsparcie,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jakie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336D12">
        <w:rPr>
          <w:color w:val="2F2F2F"/>
          <w:sz w:val="24"/>
          <w:szCs w:val="24"/>
        </w:rPr>
        <w:t>s</w:t>
      </w:r>
      <w:r w:rsidR="00115E04" w:rsidRPr="00A06324">
        <w:rPr>
          <w:color w:val="2F2F2F"/>
          <w:sz w:val="24"/>
          <w:szCs w:val="24"/>
        </w:rPr>
        <w:t>zkoła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zaoferuje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małoletniemu;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14AC7D60" w14:textId="77777777" w:rsidR="00193030" w:rsidRPr="00A06324" w:rsidRDefault="00AE5B32" w:rsidP="00893BF7">
      <w:pPr>
        <w:pStyle w:val="Akapitzlist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skierowanie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specjalistycznej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placówki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pomocy,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jeżeli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istnieje</w:t>
      </w:r>
      <w:r w:rsidR="00B35886" w:rsidRPr="00A06324">
        <w:rPr>
          <w:color w:val="2F2F2F"/>
          <w:sz w:val="24"/>
          <w:szCs w:val="24"/>
        </w:rPr>
        <w:t xml:space="preserve"> </w:t>
      </w:r>
      <w:r w:rsidR="009B1CBA" w:rsidRPr="00A06324">
        <w:rPr>
          <w:color w:val="2F2F2F"/>
          <w:sz w:val="24"/>
          <w:szCs w:val="24"/>
        </w:rPr>
        <w:t>t</w:t>
      </w:r>
      <w:r w:rsidR="00542C14" w:rsidRPr="00A06324">
        <w:rPr>
          <w:color w:val="2F2F2F"/>
          <w:sz w:val="24"/>
          <w:szCs w:val="24"/>
        </w:rPr>
        <w:t>aka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potrzeba.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385294E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7.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przypadku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bardziej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skomplikowanej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(dotyczących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wykorzystania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seksualnego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oraz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znęcania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się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fizycznego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psychicznego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duży</w:t>
      </w:r>
      <w:r w:rsidR="00542C14" w:rsidRPr="00A06324">
        <w:rPr>
          <w:color w:val="2F2F2F"/>
          <w:sz w:val="24"/>
          <w:szCs w:val="24"/>
        </w:rPr>
        <w:t>m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nasileniu)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dyrektor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powołuje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zespół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interdyscyplinarny,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skład</w:t>
      </w:r>
      <w:r w:rsidR="00336D12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którego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mogą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wejść: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pedagog/psycholog,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wychowawca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dyrektor,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inni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pracownicy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mający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wiedzę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krzywdze</w:t>
      </w:r>
      <w:r w:rsidR="00542C14" w:rsidRPr="00A06324">
        <w:rPr>
          <w:color w:val="2F2F2F"/>
          <w:sz w:val="24"/>
          <w:szCs w:val="24"/>
        </w:rPr>
        <w:t>niu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lub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małoletnim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(występując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dalej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jako: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zespół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interdyscyplinarny).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53284C1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lastRenderedPageBreak/>
        <w:t>8.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Zespół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interdyscyplinarny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sporządza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plan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pomocy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</w:t>
      </w:r>
      <w:r w:rsidR="00542C14" w:rsidRPr="00A06324">
        <w:rPr>
          <w:color w:val="2F2F2F"/>
          <w:sz w:val="24"/>
          <w:szCs w:val="24"/>
        </w:rPr>
        <w:t>ałoletniemu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na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podstawie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opisu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sporządzonego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pedagoga/psychologa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szkolnego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oraz</w:t>
      </w:r>
      <w:r w:rsidR="00B35886" w:rsidRPr="00A06324">
        <w:rPr>
          <w:color w:val="2F2F2F"/>
          <w:sz w:val="24"/>
          <w:szCs w:val="24"/>
        </w:rPr>
        <w:t xml:space="preserve"> </w:t>
      </w:r>
      <w:r w:rsidR="00336D12">
        <w:rPr>
          <w:color w:val="2F2F2F"/>
          <w:sz w:val="24"/>
          <w:szCs w:val="24"/>
        </w:rPr>
        <w:t>innych informacji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uz</w:t>
      </w:r>
      <w:r w:rsidR="00336D12">
        <w:rPr>
          <w:color w:val="2F2F2F"/>
          <w:sz w:val="24"/>
          <w:szCs w:val="24"/>
        </w:rPr>
        <w:t xml:space="preserve">yskanych </w:t>
      </w:r>
      <w:r w:rsidRPr="00A06324">
        <w:rPr>
          <w:color w:val="2F2F2F"/>
          <w:sz w:val="24"/>
          <w:szCs w:val="24"/>
        </w:rPr>
        <w:t>przez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członków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zespołu.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4BFD1D0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9.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przypadku,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gdy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krzywdzenia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zgło</w:t>
      </w:r>
      <w:r w:rsidR="00542C14" w:rsidRPr="00A06324">
        <w:rPr>
          <w:color w:val="2F2F2F"/>
          <w:sz w:val="24"/>
          <w:szCs w:val="24"/>
        </w:rPr>
        <w:t>sili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opiekunowie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małoletniego,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powołanie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zespołu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jest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obligatoryjne.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Zespół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</w:t>
      </w:r>
      <w:r w:rsidR="00542C14" w:rsidRPr="00A06324">
        <w:rPr>
          <w:color w:val="2F2F2F"/>
          <w:sz w:val="24"/>
          <w:szCs w:val="24"/>
        </w:rPr>
        <w:t>rdyscyplinarny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wzywa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opiekunów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na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spotkanie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wyjaśniające,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podczas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</w:t>
      </w:r>
      <w:r w:rsidR="00542C14" w:rsidRPr="00A06324">
        <w:rPr>
          <w:color w:val="2F2F2F"/>
          <w:sz w:val="24"/>
          <w:szCs w:val="24"/>
        </w:rPr>
        <w:t>tórego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może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zaproponować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opiekunom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zdiagnozowanie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zgłaszanego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</w:t>
      </w:r>
      <w:r w:rsidR="00542C14" w:rsidRPr="00A06324">
        <w:rPr>
          <w:color w:val="2F2F2F"/>
          <w:sz w:val="24"/>
          <w:szCs w:val="24"/>
        </w:rPr>
        <w:t>nia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zewnętrznej,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bezstronnej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instytucji.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spotkania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sporządza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się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protokół.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485042C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10.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Plan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pomocy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małoletniemu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jest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przedstaw</w:t>
      </w:r>
      <w:r w:rsidR="00542C14" w:rsidRPr="00A06324">
        <w:rPr>
          <w:color w:val="2F2F2F"/>
          <w:sz w:val="24"/>
          <w:szCs w:val="24"/>
        </w:rPr>
        <w:t>iony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przez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pedagoga</w:t>
      </w:r>
      <w:r w:rsidR="00336D12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/</w:t>
      </w:r>
      <w:r w:rsidR="00336D12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psychologa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rodzicom/opiekunom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zaleceniem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współpracy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jego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realizacji.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4A1DC772" w14:textId="77777777" w:rsidR="00E16A9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6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11.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Pedagog</w:t>
      </w:r>
      <w:r w:rsidR="00336D12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/</w:t>
      </w:r>
      <w:r w:rsidR="00336D12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psycholog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informuje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rodziców/opiekunów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obowiązku</w:t>
      </w:r>
      <w:r w:rsidR="00B35886" w:rsidRPr="00A06324">
        <w:rPr>
          <w:color w:val="2F2F2F"/>
          <w:sz w:val="24"/>
          <w:szCs w:val="24"/>
        </w:rPr>
        <w:t xml:space="preserve"> </w:t>
      </w:r>
      <w:r w:rsidR="00336D12">
        <w:rPr>
          <w:color w:val="2F2F2F"/>
          <w:sz w:val="24"/>
          <w:szCs w:val="24"/>
        </w:rPr>
        <w:t>Szkoły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zgłoszenia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krzywdzenia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odpowiedniej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instytucji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(prokuratora</w:t>
      </w:r>
      <w:r w:rsidR="00336D12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/</w:t>
      </w:r>
      <w:r w:rsidR="00336D12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policji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lub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sądu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rodzinno-opiekuńczego,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przewodniczący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zespołu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interdyscyplinarnego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–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procedura</w:t>
      </w:r>
      <w:r w:rsidR="00B35886" w:rsidRPr="00A06324">
        <w:rPr>
          <w:color w:val="2F2F2F"/>
          <w:sz w:val="24"/>
          <w:szCs w:val="24"/>
        </w:rPr>
        <w:t xml:space="preserve"> </w:t>
      </w:r>
      <w:r w:rsidR="00BC2AD2" w:rsidRPr="00A06324">
        <w:rPr>
          <w:color w:val="2F2F2F"/>
          <w:sz w:val="24"/>
          <w:szCs w:val="24"/>
        </w:rPr>
        <w:t>„Niebieskie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BC2AD2" w:rsidRPr="00A06324">
        <w:rPr>
          <w:color w:val="2F2F2F"/>
          <w:sz w:val="24"/>
          <w:szCs w:val="24"/>
        </w:rPr>
        <w:t>Karty</w:t>
      </w:r>
      <w:r w:rsidRPr="00A06324">
        <w:rPr>
          <w:color w:val="2F2F2F"/>
          <w:sz w:val="24"/>
          <w:szCs w:val="24"/>
        </w:rPr>
        <w:t>”).</w:t>
      </w:r>
    </w:p>
    <w:p w14:paraId="7379386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6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12.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poinformowaniu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rodziców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pedagoga/psycho</w:t>
      </w:r>
      <w:r w:rsidR="00542C14" w:rsidRPr="00A06324">
        <w:rPr>
          <w:color w:val="2F2F2F"/>
          <w:sz w:val="24"/>
          <w:szCs w:val="24"/>
        </w:rPr>
        <w:t>loga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zgodnie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ust.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2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dyrektor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instytucji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składa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zawiadomienie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podejrzeniu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przestępstwa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prokuratury/policji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lub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wniosek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wgląd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sytuację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rodziny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Sądu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Rejonowego,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Wydziału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Rodzinnego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Nieletnich,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lub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przesyła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formularz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„Niebieska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Karta-A”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przewodniczącego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zespołu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interdyscyplinarnego.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0C74C48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13.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przypadku,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gdy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krzywdzenia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zgłosili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opiekunowie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</w:t>
      </w:r>
      <w:r w:rsidR="00542C14" w:rsidRPr="00A06324">
        <w:rPr>
          <w:color w:val="2F2F2F"/>
          <w:sz w:val="24"/>
          <w:szCs w:val="24"/>
        </w:rPr>
        <w:t>o,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podejrzenie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to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nie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zostało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potwierdzone,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na</w:t>
      </w:r>
      <w:r w:rsidR="00542C14" w:rsidRPr="00A06324">
        <w:rPr>
          <w:color w:val="2F2F2F"/>
          <w:sz w:val="24"/>
          <w:szCs w:val="24"/>
        </w:rPr>
        <w:t>leży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tym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fakcie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poinformować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opiekunów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na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piśmie.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76A3EFB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0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14.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przebiegu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interwencji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sporządza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się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kartę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interwe</w:t>
      </w:r>
      <w:r w:rsidR="00542C14" w:rsidRPr="00A06324">
        <w:rPr>
          <w:color w:val="2F2F2F"/>
          <w:sz w:val="24"/>
          <w:szCs w:val="24"/>
        </w:rPr>
        <w:t>ncji,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którą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załącza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się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akt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osobowych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małoletniego.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0A3031A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2F2F2F"/>
          <w:sz w:val="24"/>
          <w:szCs w:val="24"/>
        </w:rPr>
      </w:pPr>
      <w:r w:rsidRPr="00A06324">
        <w:rPr>
          <w:color w:val="2F2F2F"/>
          <w:sz w:val="24"/>
          <w:szCs w:val="24"/>
        </w:rPr>
        <w:t>15.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Wszyscy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pracownicy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instytucji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inne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osoby,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które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związku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z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wykonywaniem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obowiązków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służbowych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podjęły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informację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krzywdze</w:t>
      </w:r>
      <w:r w:rsidR="00542C14" w:rsidRPr="00A06324">
        <w:rPr>
          <w:color w:val="2F2F2F"/>
          <w:sz w:val="24"/>
          <w:szCs w:val="24"/>
        </w:rPr>
        <w:t>niu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małoletniego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lub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informacje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tym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związane,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są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zobowiązane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do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zachowani</w:t>
      </w:r>
      <w:r w:rsidR="00542C14" w:rsidRPr="00A06324">
        <w:rPr>
          <w:color w:val="2F2F2F"/>
          <w:sz w:val="24"/>
          <w:szCs w:val="24"/>
        </w:rPr>
        <w:t>a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tych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informacji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tajemnicy,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wyłączając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informacje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przekazywane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uprawnion</w:t>
      </w:r>
      <w:r w:rsidR="00542C14" w:rsidRPr="00A06324">
        <w:rPr>
          <w:color w:val="2F2F2F"/>
          <w:sz w:val="24"/>
          <w:szCs w:val="24"/>
        </w:rPr>
        <w:t>ym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instytucjom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w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ramach</w:t>
      </w:r>
      <w:r w:rsidR="00B35886" w:rsidRPr="00A06324">
        <w:rPr>
          <w:color w:val="2F2F2F"/>
          <w:sz w:val="24"/>
          <w:szCs w:val="24"/>
        </w:rPr>
        <w:t xml:space="preserve"> </w:t>
      </w:r>
      <w:r w:rsidR="00542C14" w:rsidRPr="00A06324">
        <w:rPr>
          <w:color w:val="2F2F2F"/>
          <w:sz w:val="24"/>
          <w:szCs w:val="24"/>
        </w:rPr>
        <w:t>działań</w:t>
      </w:r>
      <w:r w:rsidR="00B35886" w:rsidRPr="00A06324">
        <w:rPr>
          <w:color w:val="2F2F2F"/>
          <w:sz w:val="24"/>
          <w:szCs w:val="24"/>
        </w:rPr>
        <w:t xml:space="preserve"> </w:t>
      </w:r>
      <w:r w:rsidRPr="00A06324">
        <w:rPr>
          <w:color w:val="2F2F2F"/>
          <w:sz w:val="24"/>
          <w:szCs w:val="24"/>
        </w:rPr>
        <w:t>interwencyjnych.</w:t>
      </w:r>
      <w:r w:rsidR="00B35886" w:rsidRPr="00A06324">
        <w:rPr>
          <w:color w:val="2F2F2F"/>
          <w:sz w:val="24"/>
          <w:szCs w:val="24"/>
        </w:rPr>
        <w:t xml:space="preserve"> </w:t>
      </w:r>
    </w:p>
    <w:p w14:paraId="75EE666D" w14:textId="77777777" w:rsidR="00193030" w:rsidRPr="00A06324" w:rsidRDefault="00AE5B32" w:rsidP="00336D12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sz w:val="24"/>
          <w:szCs w:val="24"/>
        </w:rPr>
      </w:pPr>
      <w:r w:rsidRPr="00A06324">
        <w:rPr>
          <w:b/>
          <w:sz w:val="24"/>
          <w:szCs w:val="24"/>
        </w:rPr>
        <w:t>Zasady</w:t>
      </w:r>
      <w:r w:rsidR="00B35886" w:rsidRPr="00A06324">
        <w:rPr>
          <w:b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ochrony</w:t>
      </w:r>
      <w:r w:rsidR="00B35886" w:rsidRPr="00A06324">
        <w:rPr>
          <w:b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danych</w:t>
      </w:r>
      <w:r w:rsidR="00B35886" w:rsidRPr="00A06324">
        <w:rPr>
          <w:b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osobowych</w:t>
      </w:r>
      <w:r w:rsidR="00B35886" w:rsidRPr="00A06324">
        <w:rPr>
          <w:b/>
          <w:sz w:val="24"/>
          <w:szCs w:val="24"/>
        </w:rPr>
        <w:t xml:space="preserve"> </w:t>
      </w:r>
      <w:r w:rsidRPr="00A06324">
        <w:rPr>
          <w:b/>
          <w:sz w:val="24"/>
          <w:szCs w:val="24"/>
        </w:rPr>
        <w:t>małoletniego</w:t>
      </w:r>
    </w:p>
    <w:p w14:paraId="55DC66B9" w14:textId="77777777" w:rsidR="00193030" w:rsidRPr="00A06324" w:rsidRDefault="00AE5B32" w:rsidP="00336D12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sz w:val="24"/>
          <w:szCs w:val="24"/>
        </w:rPr>
      </w:pPr>
      <w:r w:rsidRPr="00A06324">
        <w:rPr>
          <w:b/>
          <w:sz w:val="24"/>
          <w:szCs w:val="24"/>
        </w:rPr>
        <w:t>§5</w:t>
      </w:r>
    </w:p>
    <w:p w14:paraId="035D9C4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5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podlegają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542C14" w:rsidRPr="00A06324">
        <w:rPr>
          <w:color w:val="000000"/>
          <w:sz w:val="24"/>
          <w:szCs w:val="24"/>
        </w:rPr>
        <w:t>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zasadach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określonych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sierpnia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1997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1781)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940234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wdrożono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Politykę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</w:t>
      </w:r>
      <w:r w:rsidR="00542C14" w:rsidRPr="00A06324">
        <w:rPr>
          <w:color w:val="000000"/>
          <w:sz w:val="24"/>
          <w:szCs w:val="24"/>
        </w:rPr>
        <w:t>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fizycznych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(pracowników,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rodziców/opiekunów)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</w:t>
      </w:r>
      <w:r w:rsidR="00542C14" w:rsidRPr="00A06324">
        <w:rPr>
          <w:color w:val="000000"/>
          <w:sz w:val="24"/>
          <w:szCs w:val="24"/>
        </w:rPr>
        <w:t>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powołano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Inspektora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C97624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Dokumentacja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została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wymogami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rozpor</w:t>
      </w:r>
      <w:r w:rsidR="00542C14" w:rsidRPr="00A06324">
        <w:rPr>
          <w:color w:val="000000"/>
          <w:sz w:val="24"/>
          <w:szCs w:val="24"/>
        </w:rPr>
        <w:t>ządzenia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Parlamentu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Europejskiego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(UE)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</w:t>
      </w:r>
      <w:r w:rsidR="00542C14" w:rsidRPr="00A06324">
        <w:rPr>
          <w:color w:val="000000"/>
          <w:sz w:val="24"/>
          <w:szCs w:val="24"/>
        </w:rPr>
        <w:t>6/679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Europejskiego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Rady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(UE)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2016/679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27.04.2016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</w:t>
      </w:r>
      <w:r w:rsidR="00542C14" w:rsidRPr="00A06324">
        <w:rPr>
          <w:color w:val="000000"/>
          <w:sz w:val="24"/>
          <w:szCs w:val="24"/>
        </w:rPr>
        <w:t>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fizycznych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związku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swobodnego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przepływu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takich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uchylenia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dyrektywy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95/46/WE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(og</w:t>
      </w:r>
      <w:r w:rsidR="00542C14" w:rsidRPr="00A06324">
        <w:rPr>
          <w:color w:val="000000"/>
          <w:sz w:val="24"/>
          <w:szCs w:val="24"/>
        </w:rPr>
        <w:t>ólne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rozporządzenie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2016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119,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zm.)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10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2018r.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uwzględnieniem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6A2B3DC" w14:textId="77777777" w:rsidR="00193030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rzetelności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przejrzystości,</w:t>
      </w:r>
    </w:p>
    <w:p w14:paraId="2ADAC5E1" w14:textId="77777777" w:rsidR="00193030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ograniczenia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danych,</w:t>
      </w:r>
    </w:p>
    <w:p w14:paraId="25E6231B" w14:textId="77777777" w:rsidR="00CE16BD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minimalizacji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danych,</w:t>
      </w:r>
    </w:p>
    <w:p w14:paraId="08DD7889" w14:textId="77777777" w:rsidR="00193030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prawidłowości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danych,</w:t>
      </w:r>
    </w:p>
    <w:p w14:paraId="3365DC50" w14:textId="77777777" w:rsidR="00193030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ograniczenia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danych,</w:t>
      </w:r>
    </w:p>
    <w:p w14:paraId="65C1B9E8" w14:textId="77777777" w:rsidR="00193030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integralności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poufności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danych,</w:t>
      </w:r>
    </w:p>
    <w:p w14:paraId="5405F91C" w14:textId="77777777" w:rsidR="00193030" w:rsidRPr="00A06324" w:rsidRDefault="00AE5B32" w:rsidP="00893BF7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left="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rozliczalności.</w:t>
      </w:r>
    </w:p>
    <w:p w14:paraId="04327C5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taj</w:t>
      </w:r>
      <w:r w:rsidR="00542C14" w:rsidRPr="00A06324">
        <w:rPr>
          <w:color w:val="000000"/>
          <w:sz w:val="24"/>
          <w:szCs w:val="24"/>
        </w:rPr>
        <w:t>emnicy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osobowych,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które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tajemnicy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sposobów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zabezpieczenia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nieuprawnionym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dostępem.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FD9E9C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udostępnian</w:t>
      </w:r>
      <w:r w:rsidR="00542C14" w:rsidRPr="00A06324">
        <w:rPr>
          <w:color w:val="000000"/>
          <w:sz w:val="24"/>
          <w:szCs w:val="24"/>
        </w:rPr>
        <w:t>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wyłącznie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osobom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podmiotom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uprawnionym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odrębnych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przepisów.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5EA6A0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uprawniony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udostępnienia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zespołu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interdyscyplinarnego,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powołanego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trybie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lipca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2005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przeciwdział</w:t>
      </w:r>
      <w:r w:rsidR="00790B34" w:rsidRPr="00A06324">
        <w:rPr>
          <w:color w:val="000000"/>
          <w:sz w:val="24"/>
          <w:szCs w:val="24"/>
        </w:rPr>
        <w:t>aniu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(tj.</w:t>
      </w:r>
      <w:r w:rsidR="00B35886" w:rsidRPr="00A06324">
        <w:rPr>
          <w:color w:val="000000"/>
          <w:sz w:val="24"/>
          <w:szCs w:val="24"/>
        </w:rPr>
        <w:t xml:space="preserve"> </w:t>
      </w:r>
      <w:r w:rsidR="00542C14" w:rsidRPr="00A06324">
        <w:rPr>
          <w:color w:val="000000"/>
          <w:sz w:val="24"/>
          <w:szCs w:val="24"/>
        </w:rPr>
        <w:t>Dz</w:t>
      </w:r>
      <w:r w:rsidR="009930AF" w:rsidRPr="00A06324">
        <w:rPr>
          <w:color w:val="000000"/>
          <w:sz w:val="24"/>
          <w:szCs w:val="24"/>
        </w:rPr>
        <w:t xml:space="preserve">. </w:t>
      </w:r>
      <w:r w:rsidRPr="00A06324">
        <w:rPr>
          <w:color w:val="000000"/>
          <w:sz w:val="24"/>
          <w:szCs w:val="24"/>
        </w:rPr>
        <w:t>U</w:t>
      </w:r>
      <w:r w:rsidR="009930AF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2021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1249).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CF1AC1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</w:t>
      </w:r>
      <w:r w:rsidR="00790B34" w:rsidRPr="00A06324">
        <w:rPr>
          <w:color w:val="000000"/>
          <w:sz w:val="24"/>
          <w:szCs w:val="24"/>
        </w:rPr>
        <w:t>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małoletnim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celach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niowych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wyłącznie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9930AF" w:rsidRPr="00A06324">
        <w:rPr>
          <w:color w:val="000000"/>
          <w:sz w:val="24"/>
          <w:szCs w:val="24"/>
        </w:rPr>
        <w:t>anonim</w:t>
      </w:r>
      <w:r w:rsidRPr="00A06324">
        <w:rPr>
          <w:color w:val="000000"/>
          <w:sz w:val="24"/>
          <w:szCs w:val="24"/>
        </w:rPr>
        <w:t>owości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uniemożliwiający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identyfikację.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E63AE4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5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udostępnia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przedstawicielom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121649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wypowiada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</w:t>
      </w:r>
      <w:r w:rsidR="00790B34" w:rsidRPr="00A06324">
        <w:rPr>
          <w:color w:val="000000"/>
          <w:sz w:val="24"/>
          <w:szCs w:val="24"/>
        </w:rPr>
        <w:t>kcie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przedstawicielem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mediów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</w:t>
      </w:r>
      <w:r w:rsidR="00790B34" w:rsidRPr="00A06324">
        <w:rPr>
          <w:color w:val="000000"/>
          <w:sz w:val="24"/>
          <w:szCs w:val="24"/>
        </w:rPr>
        <w:t>en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dotyczy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sytuacji,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przeświadczony,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</w:t>
      </w:r>
      <w:r w:rsidR="00790B34" w:rsidRPr="00A06324">
        <w:rPr>
          <w:color w:val="000000"/>
          <w:sz w:val="24"/>
          <w:szCs w:val="24"/>
        </w:rPr>
        <w:t>powiedź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żaden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utrwalana.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91C87F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wyjątkowych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uzasadnionych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sytuacjach,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wypowiedzieć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przedstawicielem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</w:t>
      </w:r>
      <w:r w:rsidR="00790B34" w:rsidRPr="00A06324">
        <w:rPr>
          <w:color w:val="000000"/>
          <w:sz w:val="24"/>
          <w:szCs w:val="24"/>
        </w:rPr>
        <w:t>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pisemnej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698CE6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wizerunku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małoletniego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7F33C7D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§6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008695A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Szkoła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uznając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prywatności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</w:t>
      </w:r>
      <w:r w:rsidR="00790B34" w:rsidRPr="00A06324">
        <w:rPr>
          <w:color w:val="000000"/>
          <w:sz w:val="24"/>
          <w:szCs w:val="24"/>
        </w:rPr>
        <w:t>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dóbr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osobistych,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zapewnia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6287FB0" w14:textId="77777777" w:rsidR="00CE16B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podlega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przepisów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zawartych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Kodeksie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cywilnym,</w:t>
      </w:r>
      <w:r w:rsidR="00B35886" w:rsidRPr="00A06324">
        <w:rPr>
          <w:color w:val="000000"/>
          <w:sz w:val="24"/>
          <w:szCs w:val="24"/>
        </w:rPr>
        <w:t xml:space="preserve"> </w:t>
      </w:r>
      <w:r w:rsidR="00403F2F" w:rsidRPr="00A06324">
        <w:rPr>
          <w:color w:val="000000"/>
          <w:sz w:val="24"/>
          <w:szCs w:val="24"/>
        </w:rPr>
        <w:t xml:space="preserve">w </w:t>
      </w:r>
      <w:r w:rsidR="00403F2F" w:rsidRPr="00A06324">
        <w:rPr>
          <w:sz w:val="24"/>
          <w:szCs w:val="24"/>
        </w:rPr>
        <w:t>ustawie z dnia 4 lutego 1994 r. o prawie autorskim i prawach pokrewnych (Dz. U. z 2023 r. poz. 1234).</w:t>
      </w:r>
      <w:r w:rsidR="00790B34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(RODO)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tzw.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kategorii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AB7501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Upublicznianie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16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la</w:t>
      </w:r>
      <w:r w:rsidR="00790B34" w:rsidRPr="00A06324">
        <w:rPr>
          <w:color w:val="000000"/>
          <w:sz w:val="24"/>
          <w:szCs w:val="24"/>
        </w:rPr>
        <w:t>t,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utrwalonego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jakiejkolwiek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(fotografia,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nagranie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audio-wideo</w:t>
      </w:r>
      <w:r w:rsidR="00790B34" w:rsidRPr="00A06324">
        <w:rPr>
          <w:color w:val="000000"/>
          <w:sz w:val="24"/>
          <w:szCs w:val="24"/>
        </w:rPr>
        <w:t>)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wymaga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wyrażenia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sprawującej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władzę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rodzicielską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dzieckiem.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589514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powyżej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16</w:t>
      </w:r>
      <w:r w:rsidR="00403F2F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</w:t>
      </w:r>
      <w:r w:rsidR="00790B34" w:rsidRPr="00A06324">
        <w:rPr>
          <w:color w:val="000000"/>
          <w:sz w:val="24"/>
          <w:szCs w:val="24"/>
        </w:rPr>
        <w:t>awo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wyrażenia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samodzielnie.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00034D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790B34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4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pisemnej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wyraźne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403F2F" w:rsidRPr="00A06324">
        <w:rPr>
          <w:color w:val="000000"/>
          <w:sz w:val="24"/>
          <w:szCs w:val="24"/>
        </w:rPr>
        <w:t>precyzyjne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j/w.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jednocześni</w:t>
      </w:r>
      <w:r w:rsidR="00790B34" w:rsidRPr="00A06324">
        <w:rPr>
          <w:color w:val="000000"/>
          <w:sz w:val="24"/>
          <w:szCs w:val="24"/>
        </w:rPr>
        <w:t>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zgodami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rozpowszechnianie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wskazaną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81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</w:t>
      </w:r>
      <w:r w:rsidR="00790B34" w:rsidRPr="00A06324">
        <w:rPr>
          <w:color w:val="000000"/>
          <w:sz w:val="24"/>
          <w:szCs w:val="24"/>
        </w:rPr>
        <w:t>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autorskim</w:t>
      </w:r>
      <w:r w:rsidR="00403F2F" w:rsidRPr="00A06324">
        <w:rPr>
          <w:color w:val="000000"/>
          <w:sz w:val="24"/>
          <w:szCs w:val="24"/>
        </w:rPr>
        <w:t>.</w:t>
      </w:r>
    </w:p>
    <w:p w14:paraId="22F6DA7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dziecka/opiekunowie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</w:t>
      </w:r>
      <w:r w:rsidR="00790B34" w:rsidRPr="00A06324">
        <w:rPr>
          <w:color w:val="000000"/>
          <w:sz w:val="24"/>
          <w:szCs w:val="24"/>
        </w:rPr>
        <w:t>owyżej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16.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roku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życia,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wyrażając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upublicznienie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precyzyjnie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miejsca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kanały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upubliczniania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kontekst</w:t>
      </w:r>
      <w:r w:rsidR="00790B34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jakim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wizerunek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będzie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wykorzystany,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upublicznienia.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328DFD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wyrażająca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otrzymuje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</w:t>
      </w:r>
      <w:r w:rsidR="00790B34" w:rsidRPr="00A06324">
        <w:rPr>
          <w:color w:val="000000"/>
          <w:sz w:val="24"/>
          <w:szCs w:val="24"/>
        </w:rPr>
        <w:t>auzulę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informacyjną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zasadach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postaci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</w:t>
      </w:r>
      <w:r w:rsidR="00790B34" w:rsidRPr="00A06324">
        <w:rPr>
          <w:color w:val="000000"/>
          <w:sz w:val="24"/>
          <w:szCs w:val="24"/>
        </w:rPr>
        <w:t>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informowana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reprezentującą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administratora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przysługujących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wycofania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innych,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</w:t>
      </w:r>
      <w:r w:rsidRPr="00A06324">
        <w:rPr>
          <w:color w:val="000000"/>
          <w:sz w:val="24"/>
          <w:szCs w:val="24"/>
        </w:rPr>
        <w:t>godnie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5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21F974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Jeżeli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jedynie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całości,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zgromadzenie,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krajobraz,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publiczna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impreza,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rodziców/opiekunów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powyżej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16</w:t>
      </w:r>
      <w:r w:rsidR="00403F2F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wymagana.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stronach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403F2F" w:rsidRPr="00A06324">
        <w:rPr>
          <w:color w:val="000000"/>
          <w:sz w:val="24"/>
          <w:szCs w:val="24"/>
        </w:rPr>
        <w:t xml:space="preserve">w </w:t>
      </w:r>
      <w:r w:rsidRPr="00A06324">
        <w:rPr>
          <w:color w:val="000000"/>
          <w:sz w:val="24"/>
          <w:szCs w:val="24"/>
        </w:rPr>
        <w:t>postach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społecznościowych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403F2F" w:rsidRPr="00A06324">
        <w:rPr>
          <w:color w:val="000000"/>
          <w:sz w:val="24"/>
          <w:szCs w:val="24"/>
        </w:rPr>
        <w:t>umieszcza 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pozwalających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tożsamość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(imię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nazwisko)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ujętych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zdjęciu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403F2F" w:rsidRPr="00A06324">
        <w:rPr>
          <w:color w:val="000000"/>
          <w:sz w:val="24"/>
          <w:szCs w:val="24"/>
        </w:rPr>
        <w:t xml:space="preserve"> 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publikacji.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0FBD29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Pracownikowi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umożliwiać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przedstawicielom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(prasa,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telewizja)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(filmowanie,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fotografowanie,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nagrywanie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instytucji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pisemnej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</w:t>
      </w:r>
      <w:r w:rsidR="00403F2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ukończył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16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lat.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7CBBDF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Niedopuszczalne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przedstawicielowi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E443B1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</w:t>
      </w:r>
      <w:r w:rsidR="00790B34" w:rsidRPr="00A06324">
        <w:rPr>
          <w:color w:val="000000"/>
          <w:sz w:val="24"/>
          <w:szCs w:val="24"/>
        </w:rPr>
        <w:t>niów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zajęciach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„otwartych”,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„pokazowych”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790B34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A9B092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nio</w:t>
      </w:r>
      <w:r w:rsidR="00790B34" w:rsidRPr="00A06324">
        <w:rPr>
          <w:color w:val="000000"/>
          <w:sz w:val="24"/>
          <w:szCs w:val="24"/>
        </w:rPr>
        <w:t>wych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edukacyjnych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utrwalony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materiał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udziałem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tylko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anonimowości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uniemożliwiający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identyfikację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wyraźną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8BB721E" w14:textId="77777777" w:rsidR="00C634D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wizerunku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kamery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monitoringu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r</w:t>
      </w:r>
      <w:r w:rsidRPr="00A06324">
        <w:rPr>
          <w:color w:val="000000"/>
          <w:sz w:val="24"/>
          <w:szCs w:val="24"/>
        </w:rPr>
        <w:t>egulaminie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monitoringu.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A15A4EA" w14:textId="77777777" w:rsidR="00E16A9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Regulamin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monitoringu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udostępniania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nagrań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podmiotom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zewnętrznym,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służbom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porządkowym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wyjaśnień.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B6491C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zatrudniania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pracowników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CE16BD"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I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Liceum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Ogólnokształcącym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im.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Stefana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Żeromskiego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w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CE16BD" w:rsidRPr="00A06324">
        <w:rPr>
          <w:b/>
          <w:bCs/>
          <w:color w:val="000000"/>
          <w:sz w:val="24"/>
          <w:szCs w:val="24"/>
        </w:rPr>
        <w:t>Jeleniej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115E04" w:rsidRPr="00A06324">
        <w:rPr>
          <w:b/>
          <w:bCs/>
          <w:color w:val="000000"/>
          <w:sz w:val="24"/>
          <w:szCs w:val="24"/>
        </w:rPr>
        <w:t>Górze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dopuszczania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innych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osób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opieki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nad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115E04" w:rsidRPr="00A06324">
        <w:rPr>
          <w:b/>
          <w:color w:val="000000"/>
          <w:sz w:val="24"/>
          <w:szCs w:val="24"/>
        </w:rPr>
        <w:t>małoletnimi</w:t>
      </w:r>
    </w:p>
    <w:p w14:paraId="3C3A5BC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2F2F2F"/>
          <w:sz w:val="24"/>
          <w:szCs w:val="24"/>
        </w:rPr>
      </w:pPr>
      <w:r w:rsidRPr="00A06324">
        <w:rPr>
          <w:b/>
          <w:color w:val="2F2F2F"/>
          <w:sz w:val="24"/>
          <w:szCs w:val="24"/>
        </w:rPr>
        <w:t>§7</w:t>
      </w:r>
      <w:r w:rsidR="00B35886" w:rsidRPr="00A06324">
        <w:rPr>
          <w:b/>
          <w:color w:val="2F2F2F"/>
          <w:sz w:val="24"/>
          <w:szCs w:val="24"/>
        </w:rPr>
        <w:t xml:space="preserve"> </w:t>
      </w:r>
    </w:p>
    <w:p w14:paraId="25E0009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nawiązaniem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niezależne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podstawy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nawiązania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(Karta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Kodeks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terminu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D83812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5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Krajowego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zakresie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rozdziale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XIX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XXV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Kodeksu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189a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207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Kodeksu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lipca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2005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przeciwdziałaniu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narkomanii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(Dz.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2023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172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2022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2600)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odpowiadające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zabronione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8FE053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przepisach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obcego;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41ADF3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5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stanowisku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pedagogicznym,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dopuszczonej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zaświadczenie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Orzeczeń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Dyscyplinarnych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Nauczycieli;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5F2A284" w14:textId="77777777" w:rsidR="006E2896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3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wolontariuszy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praktykantów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Sprawców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ograniczonym.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85171C1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3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zaświadczeń,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przypadku,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nawiązywany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kolejny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samej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ciągu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miesięcy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albo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wygaśnię</w:t>
      </w:r>
      <w:r w:rsidR="00790B34" w:rsidRPr="00A06324">
        <w:rPr>
          <w:color w:val="000000"/>
          <w:sz w:val="24"/>
          <w:szCs w:val="24"/>
        </w:rPr>
        <w:t>cia,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podstawie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20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ust.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5c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poprzedniego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785BDC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zatrudnieni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stanowiskach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n</w:t>
      </w:r>
      <w:r w:rsidRPr="00A06324">
        <w:rPr>
          <w:color w:val="000000"/>
          <w:sz w:val="24"/>
          <w:szCs w:val="24"/>
        </w:rPr>
        <w:t>awiązaniem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pisemne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potwierdzenie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spełniania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warunku: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0CD30E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posiadania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pełnej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zdolności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korzystania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publicznych,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ADA4364" w14:textId="77777777" w:rsidR="00CE16B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przeciwko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kandydatowi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umyślne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ścigane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oskarżenia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publicznego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dyscyplinarne.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25850F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kandydata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dziećmi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posiadającej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obywatelstwo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państwa,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obywatelem,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uzyskiwanej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zawodowej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proofErr w:type="spellStart"/>
      <w:r w:rsidRPr="00A06324">
        <w:rPr>
          <w:color w:val="000000"/>
          <w:sz w:val="24"/>
          <w:szCs w:val="24"/>
        </w:rPr>
        <w:t>wolonta</w:t>
      </w:r>
      <w:r w:rsidR="00790B34" w:rsidRPr="00A06324">
        <w:rPr>
          <w:color w:val="000000"/>
          <w:sz w:val="24"/>
          <w:szCs w:val="24"/>
        </w:rPr>
        <w:t>riackiej</w:t>
      </w:r>
      <w:proofErr w:type="spellEnd"/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związanej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kontaktami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1279E8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państwa,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obywatelem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4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przewiduje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wydawania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zawodowej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proofErr w:type="spellStart"/>
      <w:r w:rsidRPr="00A06324">
        <w:rPr>
          <w:color w:val="000000"/>
          <w:sz w:val="24"/>
          <w:szCs w:val="24"/>
        </w:rPr>
        <w:t>wolontariackiej</w:t>
      </w:r>
      <w:proofErr w:type="spellEnd"/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przedkłada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państwa.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7FA5A3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państwa,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być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przedłożona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informacja,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4–5,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przewiduje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</w:t>
      </w:r>
      <w:r w:rsidR="00790B34" w:rsidRPr="00A06324">
        <w:rPr>
          <w:color w:val="000000"/>
          <w:sz w:val="24"/>
          <w:szCs w:val="24"/>
        </w:rPr>
        <w:t>orządzenia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danym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państwie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5,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</w:t>
      </w:r>
      <w:r w:rsidR="00790B34" w:rsidRPr="00A06324">
        <w:rPr>
          <w:color w:val="000000"/>
          <w:sz w:val="24"/>
          <w:szCs w:val="24"/>
        </w:rPr>
        <w:t>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pracodawcy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fakcie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była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prawomocnie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skazana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państwie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zabronione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odpowiadające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rozdziale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XIX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XXV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Kodeksu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189a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art.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207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Kodeksu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29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lipca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2005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przeciwdziałaniu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narkomanii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wydano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orzeczenia,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stwierdzono,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dopuściła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zabronionych,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wynikającego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orzeczenia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uprawnionego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zakazu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wszelkich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stanowisk,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wykonywania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wszelkich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zawodów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albo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działalności,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wychowaniem,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edukacją,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wypoczynkiem,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leczeniem,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świadczeniem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porad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psychologicznych,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rozwojem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duchowym,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lastRenderedPageBreak/>
        <w:t>uprawianiem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zainteresowań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A64E04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6,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rygorem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złożenie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fałszywego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oświadczenia.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Składający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zawarcia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klauzuli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następującej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treści: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„Jestem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świadomy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złożenie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fałszywego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oświadczenia”.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Klauzula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zastępuje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pouczenie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złożenie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fałszywego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AFBEE6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4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8,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pracodawca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utrwala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wydruku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załącza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albo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dopuszczonej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wychowaniem,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edukacją,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wypoczynkiem,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świadczeniem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porad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psychologicznych,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rozwojem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duchowym,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uprawianiem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zainteresowań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DF51E7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5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8,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pracodawca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załącza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albo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dopuszczonej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działalności.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F9E6E42" w14:textId="77777777" w:rsidR="00CE16B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Zatrudniani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praktykanci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proofErr w:type="spellStart"/>
      <w:r w:rsidRPr="00A06324">
        <w:rPr>
          <w:color w:val="000000"/>
          <w:sz w:val="24"/>
          <w:szCs w:val="24"/>
        </w:rPr>
        <w:t>wolonatriusze</w:t>
      </w:r>
      <w:proofErr w:type="spellEnd"/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rozpoczęciem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dopuszczeniem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BF8A833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1)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Statutem</w:t>
      </w:r>
      <w:r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AE5B32" w:rsidRPr="00A06324">
        <w:rPr>
          <w:color w:val="000000"/>
          <w:sz w:val="24"/>
          <w:szCs w:val="24"/>
        </w:rPr>
        <w:t>,</w:t>
      </w:r>
      <w:r w:rsidRPr="00A06324">
        <w:rPr>
          <w:color w:val="000000"/>
          <w:sz w:val="24"/>
          <w:szCs w:val="24"/>
        </w:rPr>
        <w:t xml:space="preserve"> </w:t>
      </w:r>
    </w:p>
    <w:p w14:paraId="3D599EA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Regulaminem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227EBF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095572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Regulaminami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instrukcjami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bhp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p/</w:t>
      </w:r>
      <w:proofErr w:type="spellStart"/>
      <w:r w:rsidRPr="00A06324">
        <w:rPr>
          <w:color w:val="000000"/>
          <w:sz w:val="24"/>
          <w:szCs w:val="24"/>
        </w:rPr>
        <w:t>poż</w:t>
      </w:r>
      <w:proofErr w:type="spellEnd"/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3C3706" w14:textId="77777777" w:rsidR="00CE16B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Polityką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przetwarzania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(RODO).</w:t>
      </w:r>
    </w:p>
    <w:p w14:paraId="6D17B73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Potwierdzenie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w/w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oświadczenia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przestrzegania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pisemnej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umieszczone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dołączane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działalności</w:t>
      </w:r>
      <w:r w:rsidR="00B35886" w:rsidRPr="00A06324">
        <w:rPr>
          <w:color w:val="000000"/>
          <w:sz w:val="24"/>
          <w:szCs w:val="24"/>
        </w:rPr>
        <w:t xml:space="preserve"> </w:t>
      </w:r>
      <w:proofErr w:type="spellStart"/>
      <w:r w:rsidRPr="00A06324">
        <w:rPr>
          <w:color w:val="000000"/>
          <w:sz w:val="24"/>
          <w:szCs w:val="24"/>
        </w:rPr>
        <w:t>wolontariackiej</w:t>
      </w:r>
      <w:proofErr w:type="spellEnd"/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praktyki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zawodowej,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wycieczki.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1DBE716" w14:textId="77777777" w:rsidR="00CE16BD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ogólne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bezpiecznych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relacji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uczniów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personelu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336D12">
        <w:rPr>
          <w:b/>
          <w:color w:val="000000"/>
          <w:sz w:val="24"/>
          <w:szCs w:val="24"/>
        </w:rPr>
        <w:t>szkoły</w:t>
      </w:r>
      <w:r w:rsidRPr="00A06324">
        <w:rPr>
          <w:b/>
          <w:color w:val="000000"/>
          <w:sz w:val="24"/>
          <w:szCs w:val="24"/>
        </w:rPr>
        <w:t>.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2C3CFC7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§8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AADB03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Kodeks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postępowania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uczniem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44E82DA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pobytu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dobrostan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2FEC09C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uwzględniać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umiejętności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rozwojowe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ograniczenia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wynikające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niepełnosprawności.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22FEB3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wspiera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pokonywaniu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trudności.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35FDFA5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kształtowanie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prawidłowych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niekrzywdzący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niwelowanie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agresywnych,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promowanie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dobrego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0139309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zostają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regulującymi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funkcjonowanie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grupy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uwzględniającymi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9FC8ECC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Pozytywne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wzmacniane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nagradzanie: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(pochwała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indywidualna,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pochwała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obecności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nagroda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rzeczowa,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pochwała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przekazana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rodzicowi.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8FEE960" w14:textId="77777777" w:rsidR="00C634D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konsekwencji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zachowania.</w:t>
      </w:r>
    </w:p>
    <w:p w14:paraId="364BC35E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Niedopuszczalne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zachowania: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cielesne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(szarpanie,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bicie,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popychanie),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(wyzywanie,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wyśmiewanie),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zmuszanie,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negowanie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uczuć.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392CF8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oparty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poszanowaniu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intymności.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poszanowaniem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stron.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2305AD8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10.W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stwierdzenia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jakichkolwiek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miarę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możliwości,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przeciwdziałać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natychmiast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powiadomić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419BA0F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11.Dyrektor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zapobiegania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A037DA9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12.Personel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codziennych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kieruje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następującymi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,,osoba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dorosła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szanuje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dziecko”: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2F88D5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uwzględnia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indywidualne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4523CDD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zwraca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językiem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zrozumiałym,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1F594F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krytycznych,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ośmieszających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opinii,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uwag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561C2A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żaden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dyskryminuje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274FCC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przewagi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szarpie,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D1200AF" w14:textId="77777777" w:rsidR="00193030" w:rsidRPr="00A06324" w:rsidRDefault="00AE5B32" w:rsidP="006E2896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"/>
        <w:jc w:val="both"/>
        <w:rPr>
          <w:b/>
          <w:color w:val="000000"/>
          <w:sz w:val="24"/>
          <w:szCs w:val="24"/>
          <w:u w:val="single"/>
        </w:rPr>
      </w:pPr>
      <w:r w:rsidRPr="00A06324">
        <w:rPr>
          <w:color w:val="000000"/>
          <w:sz w:val="24"/>
          <w:szCs w:val="24"/>
        </w:rPr>
        <w:t>13.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W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szczególnych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uzasadnionych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przypadkach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uzasadnione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jest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użycie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siły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przez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pracownika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="00336D12">
        <w:rPr>
          <w:b/>
          <w:i/>
          <w:iCs/>
          <w:color w:val="000000"/>
          <w:sz w:val="24"/>
          <w:szCs w:val="24"/>
          <w:u w:val="single"/>
        </w:rPr>
        <w:t>szkoły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w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celu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przerwania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zachowań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ucznia,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które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zagrażają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życiu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i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zdrowiu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jego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samego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lub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innych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uczniów.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Jednocześnie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="00115E04" w:rsidRPr="00A06324">
        <w:rPr>
          <w:b/>
          <w:i/>
          <w:iCs/>
          <w:color w:val="000000"/>
          <w:sz w:val="24"/>
          <w:szCs w:val="24"/>
          <w:u w:val="single"/>
        </w:rPr>
        <w:t>szkoła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dba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o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nietykalność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cielesną</w:t>
      </w:r>
      <w:r w:rsidR="00B35886" w:rsidRPr="00A06324">
        <w:rPr>
          <w:b/>
          <w:i/>
          <w:iCs/>
          <w:color w:val="000000"/>
          <w:sz w:val="24"/>
          <w:szCs w:val="24"/>
          <w:u w:val="single"/>
        </w:rPr>
        <w:t xml:space="preserve"> </w:t>
      </w:r>
      <w:r w:rsidRPr="00A06324">
        <w:rPr>
          <w:b/>
          <w:i/>
          <w:iCs/>
          <w:color w:val="000000"/>
          <w:sz w:val="24"/>
          <w:szCs w:val="24"/>
          <w:u w:val="single"/>
        </w:rPr>
        <w:t>uczniów.</w:t>
      </w:r>
      <w:r w:rsidR="00B35886" w:rsidRPr="00A06324">
        <w:rPr>
          <w:b/>
          <w:color w:val="000000"/>
          <w:sz w:val="24"/>
          <w:szCs w:val="24"/>
          <w:u w:val="single"/>
        </w:rPr>
        <w:t xml:space="preserve"> </w:t>
      </w:r>
    </w:p>
    <w:p w14:paraId="46B121B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komunikacji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budującej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dobre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relacje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uczniem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1467A27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§9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66D10E3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Personel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336D12">
        <w:rPr>
          <w:b/>
          <w:color w:val="000000"/>
          <w:sz w:val="24"/>
          <w:szCs w:val="24"/>
        </w:rPr>
        <w:t>szkoły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7D1B436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spokój,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cierpliwość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szacunek.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Okazuje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trudności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9F57DB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3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Reaguje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konstruktywnej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obraźliwe,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dyskryminacyjne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wszelkie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zastraszania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nietolerancji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wśród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9E4B16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odczuwania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mówienia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emocjach,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wysłuchanym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C634D5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5772AD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5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prowadzona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konstruktywny,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budujący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hierarchię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zależności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nieufność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wrogość.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7B35358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zawstydza,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upokarza,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lekceważy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5913DA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obrzuca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wyzwiskami,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wyśmiewa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ośmiesza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ośmieszające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przezwiska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zdrobnienia.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FF5D0C1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wypowiedzi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nakazujących,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komenderujących,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nadmiernie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moralizujących,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krytykanckich.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wytyka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błędów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rani.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4566DB5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grozi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dezaprobaty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uwłaczający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wartości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2BB7A5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reaguje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złośliwościami,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sarkazmem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dowcipkuje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żartuje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obniża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wartości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D504CC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Słucha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uważnie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udziela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adekwatnych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pozytywnej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komunikacji: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słuchanie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</w:t>
      </w:r>
      <w:r w:rsidR="00115E04" w:rsidRPr="00A06324">
        <w:rPr>
          <w:color w:val="000000"/>
          <w:sz w:val="24"/>
          <w:szCs w:val="24"/>
        </w:rPr>
        <w:t>ja</w:t>
      </w:r>
      <w:r w:rsidRPr="00A06324">
        <w:rPr>
          <w:color w:val="000000"/>
          <w:sz w:val="24"/>
          <w:szCs w:val="24"/>
        </w:rPr>
        <w:t>”.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C9ED9A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konstruktywnej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tj.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krytykuje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czuł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zraniony,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zmuszony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kontrataku.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51056F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podnosi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wynikająca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EE4711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87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wymagającej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podnosi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głosu,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mówi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wyraźnie,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szeptu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utrzymać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spokojny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głosu.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Utrzymuje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wzrokowy.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czasie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znajduje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blisko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drugiej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przestrzeni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D407E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komunikacji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uczniami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służące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rozwiązywaniu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konfliktów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utrzymywaniu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świadomej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115E04" w:rsidRPr="00A06324">
        <w:rPr>
          <w:b/>
          <w:color w:val="000000"/>
          <w:sz w:val="24"/>
          <w:szCs w:val="24"/>
        </w:rPr>
        <w:t>dyscypliny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2D40F74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§10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05A182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Personel: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0B5DA26E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rozwiązywaniu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konfliktów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wystrzega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22D1F0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tzw.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stoperów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komunikacyjnych: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osądz</w:t>
      </w:r>
      <w:r w:rsidR="00790B34" w:rsidRPr="00A06324">
        <w:rPr>
          <w:color w:val="000000"/>
          <w:sz w:val="24"/>
          <w:szCs w:val="24"/>
        </w:rPr>
        <w:t>ania,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krytykowania,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wyzywania,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rozkazywania,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oskarżania,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grożenia,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odwracania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uwagi,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80BBA1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błędu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nadmiernej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generalizacji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(zamiast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mówić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konkretnych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sytuacjach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konkretnych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przyczynach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irytacji,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przypis</w:t>
      </w:r>
      <w:r w:rsidR="00790B34" w:rsidRPr="00A06324">
        <w:rPr>
          <w:color w:val="000000"/>
          <w:sz w:val="24"/>
          <w:szCs w:val="24"/>
        </w:rPr>
        <w:t>uje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pewne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zdarzenia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790B34" w:rsidRPr="00A06324">
        <w:rPr>
          <w:color w:val="000000"/>
          <w:sz w:val="24"/>
          <w:szCs w:val="24"/>
        </w:rPr>
        <w:t>stałym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cechom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osoby),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4EFC65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3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b)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partnera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niespójności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werbalnego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niewerbalnym.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D98252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konfliktu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dającą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emocjonalnego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psychospołecznego,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chroniącą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konfliktu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niesprawiedliwości,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zlekceważenia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odrzucenia.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0D75D6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Umiejętnie,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konstruktywny</w:t>
      </w:r>
      <w:r w:rsidR="000F194F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uczestniczy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rozwiązywaniu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konfliktów,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zależności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różne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metody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rozwiązywania,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negocjacje,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mediacje,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arbitraż,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facylitację.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12736D2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Szybko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reaguje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związane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dyscypliną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86F008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pojawiające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dyscypliną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57482C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podnosi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nadmiernie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głosu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krzyczy,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zwraca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uwagę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łamią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porządek,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1CAD60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wykazuje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empatię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D8299E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(przypomina)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wyraźnie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określa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oczekiwane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różnych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rodzajów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ławce,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dyskusji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grupie,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skierowanego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całej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klasy,</w:t>
      </w:r>
      <w:r w:rsidR="00B35886" w:rsidRPr="00A06324">
        <w:rPr>
          <w:color w:val="000000"/>
          <w:sz w:val="24"/>
          <w:szCs w:val="24"/>
        </w:rPr>
        <w:t xml:space="preserve"> </w:t>
      </w:r>
      <w:r w:rsidR="000F194F"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0F194F" w:rsidRPr="00A06324">
        <w:rPr>
          <w:color w:val="000000"/>
          <w:sz w:val="24"/>
          <w:szCs w:val="24"/>
        </w:rPr>
        <w:t>samodzielnej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657CD79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Metody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dyscyplinowania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dobiera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adekwatnie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poziomu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rozwoju.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Metody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mogą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nietykalności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bezwzględny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zakaz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zbiorowej.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1727387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rozważnie,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uzasadniony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zrozumiały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EC6A9F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Upominając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perswazyjnie,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opanować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negatywne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złość,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zdenerwowanie.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673D4E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Wyjaśnia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dlaczego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został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ukarany.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Przekazuje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utrzymany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spokojnym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komunikat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jasny,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konkretny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rzeczowy,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stygmatyzowania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nakierowany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ocenę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4BB902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Karząc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naganne-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równocześnie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dostrzega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nagradza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pozytywne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A956FF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dotyczące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zakazu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stosowania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tym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seksualnej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§11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71F5747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łamią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norm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Wszyscy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sprawiedliwie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traktowani.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dzielą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dyskryminują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pochodzenie,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tożsamości,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płeć,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status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materialny,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wygląd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zewnętrzny,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wiedzę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umiejętności).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0816D8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przewagi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(zastraszanie,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przymuszanie,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groźby).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0543A7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żadnej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zabieranie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niszczenie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bicie,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popychanie,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szturchanie,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ograniczenie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swobody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ruchu,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szczypanie,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klapsy,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pociągnięcie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włosy,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przedmiotami,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wykręcanie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rąk,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A53163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żadnej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088C81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izolowanie,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pomijanie,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obniżanie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statusu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grupie,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A70574C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stygmatyzowanie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osiągnięć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edukacyjnych,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wyglądu,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orientacji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światopoglądu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majątkowej,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2D1C2A5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wyszydzanie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wyśmiewanie,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ośmieszanie,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wyzywanie,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grożenie,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4250B1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nadmierne,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ygórowane wymagania nauczycieli / </w:t>
      </w:r>
      <w:r w:rsidRPr="00A06324">
        <w:rPr>
          <w:color w:val="000000"/>
          <w:sz w:val="24"/>
          <w:szCs w:val="24"/>
        </w:rPr>
        <w:t>personelu,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zbyt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surowe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oceny,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zastraszanie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obrażanie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niewspółmiernych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win,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C2707F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agresywne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wypowiedzi,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komentarze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ataki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</w:t>
      </w:r>
      <w:r w:rsidR="00B35886" w:rsidRPr="00A06324">
        <w:rPr>
          <w:color w:val="000000"/>
          <w:sz w:val="24"/>
          <w:szCs w:val="24"/>
        </w:rPr>
        <w:t xml:space="preserve">atach, komunikatorach i forach </w:t>
      </w:r>
      <w:r w:rsidR="002744D5" w:rsidRPr="00A06324">
        <w:rPr>
          <w:color w:val="000000"/>
          <w:sz w:val="24"/>
          <w:szCs w:val="24"/>
        </w:rPr>
        <w:t>internetowych,</w:t>
      </w:r>
    </w:p>
    <w:p w14:paraId="506A22D7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umieszczanie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obraźliwych,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ośmieszających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rysunków,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zdjęć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2744D5" w:rsidRPr="00A06324">
        <w:rPr>
          <w:color w:val="000000"/>
          <w:sz w:val="24"/>
          <w:szCs w:val="24"/>
        </w:rPr>
        <w:t>filmów,</w:t>
      </w:r>
    </w:p>
    <w:p w14:paraId="12C77936" w14:textId="77777777" w:rsidR="002744D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rozpowszechnianie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wszelkich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nieprawdziwych,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materiałów,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981BDB3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8)</w:t>
      </w:r>
      <w:r w:rsidR="00B35886" w:rsidRPr="00A06324">
        <w:rPr>
          <w:color w:val="000000"/>
          <w:sz w:val="24"/>
          <w:szCs w:val="24"/>
        </w:rPr>
        <w:t xml:space="preserve"> </w:t>
      </w:r>
      <w:proofErr w:type="spellStart"/>
      <w:r w:rsidRPr="00A06324">
        <w:rPr>
          <w:color w:val="000000"/>
          <w:sz w:val="24"/>
          <w:szCs w:val="24"/>
        </w:rPr>
        <w:t>cyberstalking</w:t>
      </w:r>
      <w:proofErr w:type="spellEnd"/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śledzenie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poczynań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upublicznianie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ich.</w:t>
      </w:r>
    </w:p>
    <w:p w14:paraId="51572E8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wypowiedzi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podtekście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nawiązuje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wypowiedziach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bądź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atrakcyjności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8A0DB38" w14:textId="77777777" w:rsidR="002744D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komentarzy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temat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ciała,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wyglądu,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ubioru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podtekstem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2744D5" w:rsidRPr="00A06324">
        <w:rPr>
          <w:color w:val="000000"/>
          <w:sz w:val="24"/>
          <w:szCs w:val="24"/>
        </w:rPr>
        <w:t>seksualnym,</w:t>
      </w:r>
    </w:p>
    <w:p w14:paraId="6E06B59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dyskryminujących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komentarzy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odnoszących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płci,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270DE7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niestosownych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dowcipów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żartów,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F140E4C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dwuznacznych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smsów,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e-maili,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F75258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publikuje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żadnych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prywatnych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zdjęć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społecznościowych,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Facebooku,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zainteresowanych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stron,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C2D23B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wdaje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prywatne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społecznościowych,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zamieszcza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komentarzy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udostępnia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zdjęć,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jakimkolwiek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podtekście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kontekście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erotycznym</w:t>
      </w:r>
      <w:r w:rsidR="00B35886" w:rsidRPr="00A06324">
        <w:rPr>
          <w:color w:val="000000"/>
          <w:sz w:val="24"/>
          <w:szCs w:val="24"/>
        </w:rPr>
        <w:t xml:space="preserve"> mogących </w:t>
      </w:r>
      <w:r w:rsidRPr="00A06324">
        <w:rPr>
          <w:color w:val="000000"/>
          <w:sz w:val="24"/>
          <w:szCs w:val="24"/>
        </w:rPr>
        <w:t>uczniom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wyrządzić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krzywdę,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AC06A3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nietykalności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osobistej</w:t>
      </w:r>
      <w:r w:rsidR="00B35886" w:rsidRPr="00A06324">
        <w:rPr>
          <w:color w:val="000000"/>
          <w:sz w:val="24"/>
          <w:szCs w:val="24"/>
        </w:rPr>
        <w:t xml:space="preserve"> ucznia. Nie zachowuje się wobec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niestosowny,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dotyka</w:t>
      </w:r>
      <w:r w:rsidR="002744D5" w:rsidRPr="00A06324">
        <w:rPr>
          <w:color w:val="000000"/>
          <w:sz w:val="24"/>
          <w:szCs w:val="24"/>
        </w:rPr>
        <w:t xml:space="preserve"> go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głaszcze,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poklepuje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poufały,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dwuznaczny.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zmusza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jakiekolwiek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charakterze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seksualnym.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2B6A88E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prowokuje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nieodpowiednich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angażuje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aktywności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łaskotanie,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udawane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walki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dziećmi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brutalne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46CFF6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Upewnia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jeśli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niekomfortowo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jakiejś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konkretnego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mogą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powiedzieć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oczekiwać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reakcji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48E74D2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zawsze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przygotowany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wyjaśnienie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2744D5" w:rsidRPr="00A06324">
        <w:rPr>
          <w:color w:val="000000"/>
          <w:sz w:val="24"/>
          <w:szCs w:val="24"/>
        </w:rPr>
        <w:t>bądź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8247FC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ostrożność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doświadczyli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nadużycia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bądź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zaniedbania.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Jeżeli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dążyliby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nawiązania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niestosownych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bądź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nieadekwatnych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dorosłymi,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reaguje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wyczuciem,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jednak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stanowczo,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pomaga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granic.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B4770F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równoważy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nadzoru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prywatności,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wchodzić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prysznice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szatni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zajęciach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poinformowania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otaczać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potrzebują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EC605A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charakterze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indywidualnym,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zapewnia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obecność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obecność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DD4BC6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nadzoruje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każdorazowo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upewniając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warunki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wyjazdów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wycieczek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organizowanych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szkołę,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rozgrywek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meczów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wyjazdowych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obejmuje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m.in.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dzielenia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szatni,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pokoju,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łóżka,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łazienki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54C8D3D" w14:textId="77777777" w:rsidR="006B3019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pielęgnacyjnych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higienicznych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niezbędny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uczniem,</w:t>
      </w:r>
      <w:r w:rsidR="00B35886" w:rsidRPr="00A06324">
        <w:rPr>
          <w:color w:val="000000"/>
          <w:sz w:val="24"/>
          <w:szCs w:val="24"/>
        </w:rPr>
        <w:t xml:space="preserve"> </w:t>
      </w:r>
      <w:r w:rsidR="002744D5" w:rsidRPr="00A06324">
        <w:rPr>
          <w:color w:val="000000"/>
          <w:sz w:val="24"/>
          <w:szCs w:val="24"/>
        </w:rPr>
        <w:t xml:space="preserve">chyba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ratowanie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będące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następstwem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nieszczęśliwego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nagłego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zdarzenia,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dało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zapobiec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normalnych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okolicznościach.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4D3447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bezpiecznych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relacji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między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małoletnimi</w:t>
      </w:r>
    </w:p>
    <w:p w14:paraId="07F7357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§12</w:t>
      </w:r>
    </w:p>
    <w:p w14:paraId="31CB1011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przebywania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środowisku,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chroni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zapewnia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6341CFD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 xml:space="preserve"> </w:t>
      </w:r>
      <w:r w:rsidR="00AE5B32" w:rsidRPr="00A06324">
        <w:rPr>
          <w:color w:val="000000"/>
          <w:sz w:val="24"/>
          <w:szCs w:val="24"/>
        </w:rPr>
        <w:t>2.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Uczniowie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mają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obowiązek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przestrzegania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zasad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norm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zachowania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określonych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statucie</w:t>
      </w:r>
      <w:r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AE5B32" w:rsidRPr="00A06324">
        <w:rPr>
          <w:color w:val="000000"/>
          <w:sz w:val="24"/>
          <w:szCs w:val="24"/>
        </w:rPr>
        <w:t>.</w:t>
      </w:r>
      <w:r w:rsidRPr="00A06324">
        <w:rPr>
          <w:color w:val="000000"/>
          <w:sz w:val="24"/>
          <w:szCs w:val="24"/>
        </w:rPr>
        <w:t xml:space="preserve"> </w:t>
      </w:r>
    </w:p>
    <w:p w14:paraId="2848F452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uznają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odmienności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tożsamości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pochodzenie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etniczne,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geograficzne,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narodowe,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religię,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status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ekonomiczny,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cechy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płeć,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orientację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cechy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niepełnosprawność.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1D1C28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nikogo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dyskryminują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jakąkolwiek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odmienność.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720C5F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koleżanek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F5706B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respektowan</w:t>
      </w:r>
      <w:r w:rsidR="00B35886" w:rsidRPr="00A06324">
        <w:rPr>
          <w:color w:val="000000"/>
          <w:sz w:val="24"/>
          <w:szCs w:val="24"/>
        </w:rPr>
        <w:t xml:space="preserve">i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koleżanek,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zdania,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poszukiwań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popełniania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błędów,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poglądów,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wyglądu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przyjętych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norm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wartości.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8A99BF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cechuje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wysokiej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kultury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osobistej,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zwrotów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grzecznościowych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typu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proszę,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dziękuję,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przepraszam;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uprzejmość;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życzliwość;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poprawny,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wulgaryzmów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język;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kontrola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emocji;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opinii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spokojny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nikogo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DD0DB0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9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budują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wzajemne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niwelowanie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konkurencyjności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sobą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różnych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obszarach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wzajemne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rozumienie oraz konstruktywne,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konfliktów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sobą.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Akceptują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szanują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siebie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nawzajem.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0703B6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0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okazują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trudności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kolegów</w:t>
      </w:r>
      <w:r w:rsidR="00A02ED0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A02ED0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koleżanek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oferują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kpią,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szydzą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</w:t>
      </w:r>
      <w:r w:rsidR="00B35886" w:rsidRPr="00A06324">
        <w:rPr>
          <w:color w:val="000000"/>
          <w:sz w:val="24"/>
          <w:szCs w:val="24"/>
        </w:rPr>
        <w:t xml:space="preserve">abości, nie wyśmiewają ich,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krytykują.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CA44C77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poglądów,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ocen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="00A02ED0" w:rsidRPr="00A06324">
        <w:rPr>
          <w:color w:val="000000"/>
          <w:sz w:val="24"/>
          <w:szCs w:val="24"/>
        </w:rPr>
        <w:t>warunkiem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wyrażania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nikomu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wyrządza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6164DD8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powód,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agresja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wśród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być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akceptowana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usprawiedliwiona.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0B51E6E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jakiegokolwiek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słownej,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F5D15F7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przeciwstawiania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wszelkim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przejawom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brutalności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zaistniałych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zagrożeniach.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1205A75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Jeśli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świadkiem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ucznia/uczniów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jakiejkolwiek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reagowania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nią,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02ED0" w:rsidRPr="00A06324">
        <w:rPr>
          <w:color w:val="000000"/>
          <w:sz w:val="24"/>
          <w:szCs w:val="24"/>
        </w:rPr>
        <w:t>np..</w:t>
      </w:r>
      <w:r w:rsidRPr="00A06324">
        <w:rPr>
          <w:color w:val="000000"/>
          <w:sz w:val="24"/>
          <w:szCs w:val="24"/>
        </w:rPr>
        <w:t>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pomaga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ofierze,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chroni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szuka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ofiary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02ED0" w:rsidRPr="00A06324">
        <w:rPr>
          <w:color w:val="000000"/>
          <w:sz w:val="24"/>
          <w:szCs w:val="24"/>
        </w:rPr>
        <w:t xml:space="preserve">dorosłej,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procedurami.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13AF70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Wszyscy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–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wiedzą,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zachowywać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sytuacjach,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zagrażają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gdzie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mogą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zwrócić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E24583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Jeśli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ofiarą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agresji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procedurami.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358CE2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Niedozwolone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zachowania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uczniów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115E04" w:rsidRPr="00A06324">
        <w:rPr>
          <w:b/>
          <w:color w:val="000000"/>
          <w:sz w:val="24"/>
          <w:szCs w:val="24"/>
        </w:rPr>
        <w:t>szkole</w:t>
      </w:r>
    </w:p>
    <w:p w14:paraId="70EAAE3F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§13</w:t>
      </w:r>
    </w:p>
    <w:p w14:paraId="762BAA88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02ED0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uczniów/innych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43A292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agresji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fizycznej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różnych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formach,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np.: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46499FD9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bicie</w:t>
      </w:r>
      <w:r w:rsidR="00A02ED0" w:rsidRPr="00A06324">
        <w:rPr>
          <w:color w:val="000000"/>
          <w:sz w:val="24"/>
          <w:szCs w:val="24"/>
        </w:rPr>
        <w:t xml:space="preserve">, </w:t>
      </w:r>
      <w:r w:rsidRPr="00A06324">
        <w:rPr>
          <w:color w:val="000000"/>
          <w:sz w:val="24"/>
          <w:szCs w:val="24"/>
        </w:rPr>
        <w:t>uderzenie</w:t>
      </w:r>
      <w:r w:rsidR="00A02ED0" w:rsidRPr="00A06324">
        <w:rPr>
          <w:color w:val="000000"/>
          <w:sz w:val="24"/>
          <w:szCs w:val="24"/>
        </w:rPr>
        <w:t xml:space="preserve">, </w:t>
      </w:r>
      <w:r w:rsidRPr="00A06324">
        <w:rPr>
          <w:color w:val="000000"/>
          <w:sz w:val="24"/>
          <w:szCs w:val="24"/>
        </w:rPr>
        <w:t>popychanie</w:t>
      </w:r>
      <w:r w:rsidR="00A02ED0" w:rsidRPr="00A06324">
        <w:rPr>
          <w:color w:val="000000"/>
          <w:sz w:val="24"/>
          <w:szCs w:val="24"/>
        </w:rPr>
        <w:t xml:space="preserve">, kopanie, </w:t>
      </w:r>
      <w:r w:rsidRPr="00A06324">
        <w:rPr>
          <w:color w:val="000000"/>
          <w:sz w:val="24"/>
          <w:szCs w:val="24"/>
        </w:rPr>
        <w:t>opluwanie</w:t>
      </w:r>
      <w:r w:rsidR="00A02ED0" w:rsidRPr="00A06324">
        <w:rPr>
          <w:color w:val="000000"/>
          <w:sz w:val="24"/>
          <w:szCs w:val="24"/>
        </w:rPr>
        <w:t>;</w:t>
      </w:r>
    </w:p>
    <w:p w14:paraId="11862A2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b)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wymuszenia;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30B668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c)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napastowanie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769B69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d)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nadużywanie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swojej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przewagi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osobą;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D8DAAD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e)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zaczepki;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EE110D0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f)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zmuszanie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działań;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B4EF9A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g)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rzucanie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kogoś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przedmiotami;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FCCE392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"/>
        <w:jc w:val="both"/>
        <w:rPr>
          <w:b/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agresji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słownej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różnych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formach,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np.: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obelgi,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wyzwiska: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24338B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2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wyśmiewanie,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drwienie,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szydzenie;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7E2EAA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b)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obrażanie;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750779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c)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plotki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obraźliwe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żarty,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przedrzeźnianie</w:t>
      </w:r>
      <w:r w:rsidR="00A02ED0" w:rsidRPr="00A06324">
        <w:rPr>
          <w:color w:val="000000"/>
          <w:sz w:val="24"/>
          <w:szCs w:val="24"/>
        </w:rPr>
        <w:t>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5087F7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d)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groźby;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20E1CF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e)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stalking;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27A26C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agresji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psychicznej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różnych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formach,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np.: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232F054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a)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poniżanie;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DEA2BDE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b)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02ED0" w:rsidRPr="00A06324">
        <w:rPr>
          <w:color w:val="000000"/>
          <w:sz w:val="24"/>
          <w:szCs w:val="24"/>
        </w:rPr>
        <w:t xml:space="preserve">wykluczanie, izolacja, milczenie, </w:t>
      </w:r>
      <w:r w:rsidRPr="00A06324">
        <w:rPr>
          <w:color w:val="000000"/>
          <w:sz w:val="24"/>
          <w:szCs w:val="24"/>
        </w:rPr>
        <w:t>manipulowanie;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BA1C18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c)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pisanie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ścianach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toalecie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korytarzu,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mediach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społecznościowych);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78A6F1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d)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gesty;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4D4F31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e)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śledzenie,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szpiegowanie;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87F81F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f)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obraźliwe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SMS</w:t>
      </w:r>
      <w:r w:rsidR="00A02ED0" w:rsidRPr="00A06324">
        <w:rPr>
          <w:color w:val="000000"/>
          <w:sz w:val="24"/>
          <w:szCs w:val="24"/>
        </w:rPr>
        <w:t>-</w:t>
      </w:r>
      <w:r w:rsidRPr="00A06324">
        <w:rPr>
          <w:color w:val="000000"/>
          <w:sz w:val="24"/>
          <w:szCs w:val="24"/>
        </w:rPr>
        <w:t>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MMS</w:t>
      </w:r>
      <w:r w:rsidR="00A02ED0" w:rsidRPr="00A06324">
        <w:rPr>
          <w:color w:val="000000"/>
          <w:sz w:val="24"/>
          <w:szCs w:val="24"/>
        </w:rPr>
        <w:t>-</w:t>
      </w:r>
      <w:r w:rsidRPr="00A06324">
        <w:rPr>
          <w:color w:val="000000"/>
          <w:sz w:val="24"/>
          <w:szCs w:val="24"/>
        </w:rPr>
        <w:t>y,</w:t>
      </w:r>
      <w:r w:rsidR="00B35886" w:rsidRPr="00A06324">
        <w:rPr>
          <w:color w:val="000000"/>
          <w:sz w:val="24"/>
          <w:szCs w:val="24"/>
        </w:rPr>
        <w:t xml:space="preserve"> </w:t>
      </w:r>
      <w:proofErr w:type="spellStart"/>
      <w:r w:rsidRPr="00A06324">
        <w:rPr>
          <w:color w:val="000000"/>
          <w:sz w:val="24"/>
          <w:szCs w:val="24"/>
        </w:rPr>
        <w:t>itp</w:t>
      </w:r>
      <w:proofErr w:type="spellEnd"/>
      <w:r w:rsidRPr="00A06324">
        <w:rPr>
          <w:color w:val="000000"/>
          <w:sz w:val="24"/>
          <w:szCs w:val="24"/>
        </w:rPr>
        <w:t>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EAABAAD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g)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wiadomości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tzw.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pokojach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czatowania;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6C84AAC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h)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telefony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e-maile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zawierające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groźby,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poniżające,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zastraszające;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CE5A1C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i)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niszczenie,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zabieranie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ofiary;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07CC58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j)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straszenie;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DB1E11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k)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uporczywe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wpatrywanie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16346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l)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szantażowanie;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AE47BE7" w14:textId="77777777" w:rsidR="00A02ED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m)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odwracanie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pomijanie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02ED0" w:rsidRPr="00A06324">
        <w:rPr>
          <w:color w:val="000000"/>
          <w:sz w:val="24"/>
          <w:szCs w:val="24"/>
        </w:rPr>
        <w:t>rozmowie.</w:t>
      </w:r>
    </w:p>
    <w:p w14:paraId="6A7220C3" w14:textId="77777777" w:rsidR="00C510A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Stwarzanie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niebezpiecznych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rzucanie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kamieniami,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przynoszenie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ostrych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narzędzi,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niebezpiecznych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przedmiotów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substancji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(środków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pirotechnicznych,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łańcuchów,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noży,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zapalniczek,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itp.),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75FBC7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Nieuzasadnione,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opuszczanie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lekcyjnej.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Wagarowanie.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Wyjście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zezwolenia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teren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trakcie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przerwy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lekcji.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ECF1DF0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nieprzestrzeganie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organizowanych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zagrażające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bądź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ABC7D2C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wycieczek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przerw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międzylekcyjnych,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przebywanie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miejscach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C510A0" w:rsidRPr="00A06324">
        <w:rPr>
          <w:color w:val="000000"/>
          <w:sz w:val="24"/>
          <w:szCs w:val="24"/>
        </w:rPr>
        <w:t>niedozwolonych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C1AB39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Uleganie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nałogom,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palenie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papierosów,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alkoholu,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spożywanie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substancji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zabronionych.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7676617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Rozprowadzanie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narkotyków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odurzających.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4C464D6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Wulgarne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obraźliwe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odzywanie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D5D2F79" w14:textId="77777777" w:rsidR="00C510A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niszczenie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nieszanowanie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AF3049C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Kradzież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przywłaszczenie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8048B5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11.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Wyłudzanie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pieniędzy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16385EA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Wysługiwanie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zamian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korzyści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materialne.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2154A01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Rozwiązywanie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siłowy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konfliktów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kolegami</w:t>
      </w:r>
      <w:r w:rsidR="00C510A0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udział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bójce.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5C50D1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Szykanowanie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odmienności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E717DC" w:rsidRPr="00A06324">
        <w:rPr>
          <w:color w:val="000000"/>
          <w:sz w:val="24"/>
          <w:szCs w:val="24"/>
        </w:rPr>
        <w:t>p</w:t>
      </w:r>
      <w:r w:rsidRPr="00A06324">
        <w:rPr>
          <w:color w:val="000000"/>
          <w:sz w:val="24"/>
          <w:szCs w:val="24"/>
        </w:rPr>
        <w:t>rzekonań,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religii,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światopoglądu,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płci,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tożsamości,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pochodzenia,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statusu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ekonomicznego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niepełnosprawności,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wyglądu.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392ECA9" w14:textId="77777777" w:rsidR="00C510A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Niereagowanie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niewłaściwe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(przemoc)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względem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siebie.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68E0509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Znęcanie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współudział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znęcaniu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kolegami,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zorganizowana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zastraszanie.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163E47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Fotografowanie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filmowanie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zdarzeń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udziałem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C510A0" w:rsidRPr="00A06324">
        <w:rPr>
          <w:color w:val="000000"/>
          <w:sz w:val="24"/>
          <w:szCs w:val="24"/>
        </w:rPr>
        <w:t xml:space="preserve">uczniów /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0416E6B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Upublicznianie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materiałów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fotografii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obecnych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935E4FF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różnych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cyberprzemocy.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39EFA9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20.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niezgodne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współżycia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4FFE7FE" w14:textId="77777777" w:rsidR="00C510A0" w:rsidRPr="00A06324" w:rsidRDefault="00C510A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0873C82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korzystania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urządzeń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elektronicznych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dostępem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sieci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Internetu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treściami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szkodliwymi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zagrożeniami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sieci</w:t>
      </w:r>
    </w:p>
    <w:p w14:paraId="5CD2419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§14</w:t>
      </w:r>
    </w:p>
    <w:p w14:paraId="092ABA9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Infrastruktura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sieciowa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umożliwia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Internetu</w:t>
      </w:r>
      <w:r w:rsidR="00B35886" w:rsidRPr="00A06324">
        <w:rPr>
          <w:color w:val="000000"/>
          <w:sz w:val="24"/>
          <w:szCs w:val="24"/>
        </w:rPr>
        <w:t xml:space="preserve"> </w:t>
      </w:r>
      <w:r w:rsidR="00C510A0" w:rsidRPr="00A06324">
        <w:rPr>
          <w:color w:val="000000"/>
          <w:sz w:val="24"/>
          <w:szCs w:val="24"/>
        </w:rPr>
        <w:t>personelowi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tylko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czasie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informatycznej.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743DA1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monitorowana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możliwe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było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zidentyfikowanie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sprawców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ewentualnych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nadużyć.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1126B8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wszystkich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komputerach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ruch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sieciowy.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AB4560B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możliwy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C510A0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nadzorem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zajęciach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C510A0" w:rsidRPr="00A06324">
        <w:rPr>
          <w:color w:val="000000"/>
          <w:sz w:val="24"/>
          <w:szCs w:val="24"/>
        </w:rPr>
        <w:t>komputera.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3558D5B" w14:textId="77777777" w:rsidR="005A220B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Korzystanie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multimediów,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programów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użytkowych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służy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wyłącznie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celom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informacyjnym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edukacyjnym.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41CC01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obsługuje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sprzęt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komputerowy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zaleceniami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regulaminem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informatycznej.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E01F8A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Użytkownikowi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komputera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zabrania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CAC6D9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instalowania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oprogramowania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dokonywania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konfiguracji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oprogramowania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zainstalowanego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systemie,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DF514AC" w14:textId="77777777" w:rsidR="00C510A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usuwania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cudzych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plików,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odinstalow</w:t>
      </w:r>
      <w:r w:rsidR="00C510A0" w:rsidRPr="00A06324">
        <w:rPr>
          <w:color w:val="000000"/>
          <w:sz w:val="24"/>
          <w:szCs w:val="24"/>
        </w:rPr>
        <w:t>yw</w:t>
      </w:r>
      <w:r w:rsidRPr="00A06324">
        <w:rPr>
          <w:color w:val="000000"/>
          <w:sz w:val="24"/>
          <w:szCs w:val="24"/>
        </w:rPr>
        <w:t>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programów,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dekompletowania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sprzętu,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E26C3A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dotykania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kabli,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montażu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demontażu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elementów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komputera,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drukarek,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urządzeń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znajdujących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komputerowej.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02CCE37" w14:textId="77777777" w:rsidR="00C510A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korzystania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telefonów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komórkowych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innych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51EFC0B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innych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urządzeń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elektronicznych</w:t>
      </w:r>
    </w:p>
    <w:p w14:paraId="75C0F0D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§15</w:t>
      </w:r>
    </w:p>
    <w:p w14:paraId="05E35CF8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korzystać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telefonu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komórkowego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urządzeń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elektronicznych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ustalonymi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zasadami.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E723DE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pojęcie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„telefon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komórkowy”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rozumie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smartfon,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urządzenie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typu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smartwatch,</w:t>
      </w:r>
      <w:r w:rsidR="00C510A0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tablet,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odtwarzacz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muzyki,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dyktafon,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kamerę,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aparat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cyfrowy,</w:t>
      </w:r>
      <w:r w:rsidR="00B35886" w:rsidRPr="00A06324">
        <w:rPr>
          <w:color w:val="000000"/>
          <w:sz w:val="24"/>
          <w:szCs w:val="24"/>
        </w:rPr>
        <w:t xml:space="preserve"> </w:t>
      </w:r>
      <w:r w:rsidR="00257F17" w:rsidRPr="00A06324">
        <w:rPr>
          <w:color w:val="000000"/>
          <w:sz w:val="24"/>
          <w:szCs w:val="24"/>
        </w:rPr>
        <w:t>słuchawki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FBCCBE2" w14:textId="77777777" w:rsidR="00193030" w:rsidRPr="00A06324" w:rsidRDefault="00C510A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przynoszą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komórkowe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sprzęt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elektroniczny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własną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odpowiedzialność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rodziców.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8E693B7" w14:textId="77777777" w:rsidR="00193030" w:rsidRPr="00A06324" w:rsidRDefault="00C510A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Szkoła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ponosi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odpowiedzialności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zaginięcie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zniszczenie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kradzież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sprzętu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przynoszonego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0BD9BA4" w14:textId="77777777" w:rsidR="00C510A0" w:rsidRPr="00A06324" w:rsidRDefault="00C510A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mogą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korzystać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komórkowego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urządzeń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elektronicznych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dostępem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Internetu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edukacyjnych,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opiekuńczych,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treningów,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uroczystości,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pozalekcyjnych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organizowanych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50892FB" w14:textId="77777777" w:rsidR="00257F17" w:rsidRPr="00A06324" w:rsidRDefault="00C510A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wyłączyć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wyciszyć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(bez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wibracji)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schować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torby</w:t>
      </w:r>
      <w:r w:rsidR="00257F17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/</w:t>
      </w:r>
      <w:r w:rsidR="00257F17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plecaka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rozpoczęciem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edukacyjnych.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pozostaje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niewidoczny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zarówno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pozostałych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osób.</w:t>
      </w:r>
    </w:p>
    <w:p w14:paraId="44FB8E0F" w14:textId="77777777" w:rsidR="00257F17" w:rsidRPr="00A06324" w:rsidRDefault="00257F1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urządzenia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elektroniczne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(np.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tablety,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laptopy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itp.</w:t>
      </w:r>
      <w:r w:rsidR="00AE5B32" w:rsidRPr="00A06324">
        <w:rPr>
          <w:color w:val="000000"/>
          <w:sz w:val="24"/>
          <w:szCs w:val="24"/>
        </w:rPr>
        <w:t>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można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wykorzystywać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lekcyjnych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celach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dydaktycznych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opieką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prowadzącego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zajęcia.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korzystać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telefonu,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urządzeń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elektronicznych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wyszukania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niezbędnych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realizacji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zadań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podczas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zajęć,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uzyskaniu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prowadzącego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dane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wyraźne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polecenie.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185BE5A" w14:textId="77777777" w:rsidR="00257F17" w:rsidRPr="00A06324" w:rsidRDefault="00257F1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8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Jeśli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czeka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ważną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informację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(połączenie,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SMS itp</w:t>
      </w:r>
      <w:r w:rsidR="00AE5B32" w:rsidRPr="00A06324">
        <w:rPr>
          <w:color w:val="000000"/>
          <w:sz w:val="24"/>
          <w:szCs w:val="24"/>
        </w:rPr>
        <w:t>.)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poinformować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fakcie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lekcją,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poprosić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pozwolenie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skorzystanie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telefonu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ustalić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odebrania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wiadomości.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Dotyczy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sytuacji,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wystąpiła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pilna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potrzeba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skontaktowania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się,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rodzicami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ważnej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sprawie.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2E44190" w14:textId="77777777" w:rsidR="00257F17" w:rsidRPr="00A06324" w:rsidRDefault="00257F1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zakazuje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uczniom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filmowania,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fotografowania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utrwalania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dźwięku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jakichkolwiek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nośnikach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cyfrowych.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9B3F401" w14:textId="77777777" w:rsidR="00257F17" w:rsidRPr="00A06324" w:rsidRDefault="00257F1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10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szczególnych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przypadkach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nagrywanie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edukacyjnych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utrwalanie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jakikolwiek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możliwe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wyłącznie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uzyskaniu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prowadzącego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edukacyjne.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7A47C4D" w14:textId="77777777" w:rsidR="00193030" w:rsidRPr="00A06324" w:rsidRDefault="00257F1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11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Nagrywanie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dźwięku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obrazu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pomocą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telefonu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urządzeń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możliwe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jedynie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wyraźną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osoby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nagrywanej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fotografowanej.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Niedopuszczalne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nagrywanie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fotografowanie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niezgodnych</w:t>
      </w:r>
      <w:r w:rsidRPr="00A06324">
        <w:rPr>
          <w:color w:val="000000"/>
          <w:sz w:val="24"/>
          <w:szCs w:val="24"/>
        </w:rPr>
        <w:t xml:space="preserve"> 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powszechnie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przyjętymi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normami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etycznymi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społecznymi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przesyłanie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treści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obrażających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osoby.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C416E6F" w14:textId="77777777" w:rsidR="00493856" w:rsidRPr="00A06324" w:rsidRDefault="0049385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55367E9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Rozdział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D54B0" w:rsidRPr="00A06324">
        <w:rPr>
          <w:b/>
          <w:color w:val="000000"/>
          <w:sz w:val="24"/>
          <w:szCs w:val="24"/>
        </w:rPr>
        <w:t>4</w:t>
      </w:r>
    </w:p>
    <w:p w14:paraId="26A3B17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procedury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podejmowania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interwencji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przypadku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podejrzenia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257F17" w:rsidRPr="00A06324">
        <w:rPr>
          <w:b/>
          <w:color w:val="000000"/>
          <w:sz w:val="24"/>
          <w:szCs w:val="24"/>
        </w:rPr>
        <w:t>małoletniego</w:t>
      </w:r>
    </w:p>
    <w:p w14:paraId="70DBDBB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§16</w:t>
      </w:r>
    </w:p>
    <w:p w14:paraId="3D88481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Personel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336D12">
        <w:rPr>
          <w:b/>
          <w:color w:val="000000"/>
          <w:sz w:val="24"/>
          <w:szCs w:val="24"/>
        </w:rPr>
        <w:t>szkoły</w:t>
      </w:r>
      <w:r w:rsidRPr="00A06324">
        <w:rPr>
          <w:b/>
          <w:color w:val="000000"/>
          <w:sz w:val="24"/>
          <w:szCs w:val="24"/>
        </w:rPr>
        <w:t>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3042106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ofiarą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powinien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sporządzić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notatkę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służbową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przekazać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uzyskaną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psychologowi/pedagogowi.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17BA018" w14:textId="77777777" w:rsidR="00257F17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Wychowawca/psycholog/pedagog: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2EB9BBC5" w14:textId="77777777" w:rsidR="00257F17" w:rsidRPr="00A06324" w:rsidRDefault="00257F17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1. </w:t>
      </w:r>
      <w:r w:rsidR="00AE5B32" w:rsidRPr="00A06324">
        <w:rPr>
          <w:color w:val="000000"/>
          <w:sz w:val="24"/>
          <w:szCs w:val="24"/>
        </w:rPr>
        <w:t>Przeprowadza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rozmowę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uczniem: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buduje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relację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opartą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zaufaniu,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wyjaśnia</w:t>
      </w:r>
      <w:r w:rsidR="007D54B0" w:rsidRPr="00A06324">
        <w:rPr>
          <w:color w:val="000000"/>
          <w:sz w:val="24"/>
          <w:szCs w:val="24"/>
        </w:rPr>
        <w:t xml:space="preserve">, </w:t>
      </w:r>
      <w:r w:rsidR="00AE5B32"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przemoc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łamanie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prawa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poważna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sprawa,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która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wymaga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innych,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zaufanych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lekarza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pedagoga,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psychologa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szkolnego.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Informuje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również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konieczności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kontaktu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rodzicami,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gwarantując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bezpieczeństwo.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665429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Nawiązuje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pilnie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(jednym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konieczności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przebadania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lekarza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konsekwencjach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córki/syna.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5B791E4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Sporządza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notatkę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opisującą: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wygląd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dolegliwości,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podjęte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siebie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E6489C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dalszej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wychowawczej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wspiera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zabiega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prawidłową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integrację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zespołem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klasowym,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tworzy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atmosferę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pełnej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akceptacji.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2078398" w14:textId="77777777" w:rsidR="00257F17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Systematycznie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współpracuje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5503D4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stwierdzenia,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problem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wymaga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sięgnięcia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represji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izolowania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możliwa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współpraca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24CA011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0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1)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Wychowawca</w:t>
      </w:r>
      <w:r w:rsidR="00257F17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wzywa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0A597F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2)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zespołu,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wchodzi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zawiera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kontrakt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współpracy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rzecz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poprawy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BC4FA16" w14:textId="77777777" w:rsidR="00493856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02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 xml:space="preserve"> </w:t>
      </w:r>
      <w:r w:rsidR="00AE5B32" w:rsidRPr="00A06324">
        <w:rPr>
          <w:rFonts w:eastAsia="Times New Roman"/>
          <w:color w:val="000000"/>
          <w:sz w:val="24"/>
          <w:szCs w:val="24"/>
        </w:rPr>
        <w:t>3)</w:t>
      </w:r>
      <w:r w:rsidRPr="00A06324">
        <w:rPr>
          <w:rFonts w:eastAsia="Times New Roman"/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Podejmuje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działania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wynikające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potrzeb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małoletniego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rodziny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kierunku:</w:t>
      </w:r>
      <w:r w:rsidRPr="00A06324">
        <w:rPr>
          <w:color w:val="000000"/>
          <w:sz w:val="24"/>
          <w:szCs w:val="24"/>
        </w:rPr>
        <w:t xml:space="preserve"> </w:t>
      </w:r>
      <w:r w:rsidR="00257F17" w:rsidRPr="00A06324">
        <w:rPr>
          <w:color w:val="000000"/>
          <w:sz w:val="24"/>
          <w:szCs w:val="24"/>
        </w:rPr>
        <w:tab/>
      </w:r>
    </w:p>
    <w:p w14:paraId="5EBAFFC6" w14:textId="77777777" w:rsidR="00493856" w:rsidRPr="00A06324" w:rsidRDefault="001179B5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a) </w:t>
      </w:r>
      <w:r w:rsidR="00AE5B32" w:rsidRPr="00A06324">
        <w:rPr>
          <w:color w:val="000000"/>
          <w:sz w:val="24"/>
          <w:szCs w:val="24"/>
        </w:rPr>
        <w:t>wzmocnienia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udzielenia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wsparcia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kryzysowej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traumatycznej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zapewnienie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terenie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AE5B32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6F32A58" w14:textId="77777777" w:rsidR="00193030" w:rsidRPr="00A06324" w:rsidRDefault="001179B5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b) </w:t>
      </w:r>
      <w:r w:rsidR="00AE5B32" w:rsidRPr="00A06324">
        <w:rPr>
          <w:color w:val="000000"/>
          <w:sz w:val="24"/>
          <w:szCs w:val="24"/>
        </w:rPr>
        <w:t>wspierania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rodziny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kierowanie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instytucji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oferujących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np.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poradnictwo,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konsultacje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psychologiczne,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terapię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uzależnień,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terapię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sprawców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przemocy,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grupy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wsparcia,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warsztaty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umiejętności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wychowawczych,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9AC3C85" w14:textId="77777777" w:rsidR="00E717DC" w:rsidRPr="00A06324" w:rsidRDefault="001179B5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c) </w:t>
      </w:r>
      <w:r w:rsidR="00AE5B32"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rozwiązywaniu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konfliktów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rodzinnych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zastosowanie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procedur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mediacyjnych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bądź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kierowanie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mediatorów,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F9AB040" w14:textId="77777777" w:rsidR="00193030" w:rsidRPr="00A06324" w:rsidRDefault="001179B5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d) </w:t>
      </w:r>
      <w:r w:rsidR="00AE5B32" w:rsidRPr="00A06324">
        <w:rPr>
          <w:color w:val="000000"/>
          <w:sz w:val="24"/>
          <w:szCs w:val="24"/>
        </w:rPr>
        <w:t>zabezpieczenia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socjalnego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kierowanie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instytucji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oferujących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poradnictwo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warsztaty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zakresie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metod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poszukiwania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prac,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zorganizowani</w:t>
      </w:r>
      <w:r w:rsidRPr="00A06324">
        <w:rPr>
          <w:color w:val="000000"/>
          <w:sz w:val="24"/>
          <w:szCs w:val="24"/>
        </w:rPr>
        <w:t>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finansowej,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rzeczowej,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ciepłego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posiłku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5E04" w:rsidRPr="00A06324">
        <w:rPr>
          <w:color w:val="000000"/>
          <w:sz w:val="24"/>
          <w:szCs w:val="24"/>
        </w:rPr>
        <w:t>szkole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itp.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C6883DB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4)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Upoważniony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wypełnia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„Niebieską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79B5" w:rsidRPr="00A06324">
        <w:rPr>
          <w:color w:val="000000"/>
          <w:sz w:val="24"/>
          <w:szCs w:val="24"/>
        </w:rPr>
        <w:t xml:space="preserve">- </w:t>
      </w:r>
      <w:r w:rsidRPr="00A06324">
        <w:rPr>
          <w:color w:val="000000"/>
          <w:sz w:val="24"/>
          <w:szCs w:val="24"/>
        </w:rPr>
        <w:t>Część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A”</w:t>
      </w:r>
      <w:r w:rsidR="001179B5" w:rsidRPr="00A06324">
        <w:rPr>
          <w:color w:val="000000"/>
          <w:sz w:val="24"/>
          <w:szCs w:val="24"/>
        </w:rPr>
        <w:t xml:space="preserve">, </w:t>
      </w:r>
      <w:r w:rsidRPr="00A06324">
        <w:rPr>
          <w:color w:val="000000"/>
          <w:sz w:val="24"/>
          <w:szCs w:val="24"/>
        </w:rPr>
        <w:t>wszczynając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samym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„Niebieskie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Karty”.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097450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5)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Oddelegowany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bierze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udziale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zespołu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interdyscyplinarnego</w:t>
      </w:r>
      <w:r w:rsidR="001179B5" w:rsidRPr="00A06324">
        <w:rPr>
          <w:color w:val="000000"/>
          <w:sz w:val="24"/>
          <w:szCs w:val="24"/>
        </w:rPr>
        <w:t xml:space="preserve"> tworzącego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zintegrowaną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strategię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63FB034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4"/>
        <w:jc w:val="both"/>
        <w:rPr>
          <w:b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6)</w:t>
      </w:r>
      <w:r w:rsidR="007D54B0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Jeżeli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odmawiają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współpracy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odmawiają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proponowanych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szkołę,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upoważniony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niezwłocznie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zawiadomienie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lastRenderedPageBreak/>
        <w:t>podejrzeniu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prokuratury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wniosek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wgląd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Nieletnich.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4577721" w14:textId="77777777" w:rsidR="001179B5" w:rsidRPr="00A06324" w:rsidRDefault="001179B5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5A822EB0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Postępowanie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sytuacji,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gdy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jest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D54B0" w:rsidRPr="00A06324">
        <w:rPr>
          <w:b/>
          <w:color w:val="000000"/>
          <w:sz w:val="24"/>
          <w:szCs w:val="24"/>
        </w:rPr>
        <w:t>krzywdzony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dyskryminowany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na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terenie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336D12">
        <w:rPr>
          <w:b/>
          <w:color w:val="000000"/>
          <w:sz w:val="24"/>
          <w:szCs w:val="24"/>
        </w:rPr>
        <w:t>Szkoły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personel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inną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osobę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dorosłą</w:t>
      </w:r>
    </w:p>
    <w:p w14:paraId="4F45FFF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§17</w:t>
      </w:r>
    </w:p>
    <w:p w14:paraId="4B795B08" w14:textId="77777777" w:rsidR="00E717DC" w:rsidRPr="00A06324" w:rsidRDefault="00E717DC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09A61382" w14:textId="77777777" w:rsidR="001179B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zauważy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negatywne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członka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1179B5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interwencji.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sprawcą,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zajściu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rodzicami/opiekunem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rozmowę.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3470E49" w14:textId="77777777" w:rsidR="001179B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doświadczy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1179B5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poinformowania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pedagoga</w:t>
      </w:r>
      <w:r w:rsidR="001179B5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1179B5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sporządza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oparciu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wywiad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7FBD8D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1179B5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1179B5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1179B5" w:rsidRPr="00A06324">
        <w:rPr>
          <w:color w:val="000000"/>
          <w:sz w:val="24"/>
          <w:szCs w:val="24"/>
        </w:rPr>
        <w:t xml:space="preserve">z nim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klasy.</w:t>
      </w:r>
    </w:p>
    <w:p w14:paraId="33BB880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wdrażają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profilaktyczne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C5E440B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rozmowy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rodzicami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opiekunami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prawnym</w:t>
      </w:r>
      <w:r w:rsidR="0041687F" w:rsidRPr="00A06324">
        <w:rPr>
          <w:color w:val="000000"/>
          <w:sz w:val="24"/>
          <w:szCs w:val="24"/>
        </w:rPr>
        <w:t>i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Ustala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7652920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Jeśli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popełnienie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podejmuje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wynikające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kodeksu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i/lub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wszczyna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zewnętrzne: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zawiadamia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prokuraturę.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EE75CE8" w14:textId="77777777" w:rsidR="0041687F" w:rsidRPr="00A06324" w:rsidRDefault="0049385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musi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pozostawać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zgodzie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aktualnie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obowiązującymi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przepisami.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CE41789" w14:textId="77777777" w:rsidR="00193030" w:rsidRPr="00A06324" w:rsidRDefault="0049385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</w:t>
      </w:r>
      <w:r w:rsidR="00AE5B32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podejmowane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interwencji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muszą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zapewniać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poszanowania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godności.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567A1C8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23B66CA5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2872BA81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5469A20E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§18</w:t>
      </w:r>
    </w:p>
    <w:p w14:paraId="737ADFF4" w14:textId="77777777" w:rsidR="0041687F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Postępowanie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sytuacji,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gdy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jest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krzywdzony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osobę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dorosłą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4BEE90EC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1A3A7C3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zgłoszenia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wstępnym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potwierdzeniu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fakcie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sporządza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oparciu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wywiady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osobami,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0BAF7B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FBEA6E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sytuacji,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dopuścił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karalnego</w:t>
      </w:r>
      <w:r w:rsidR="007D54B0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powiadamiany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0161AA7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wdrażają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pomocowe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D54B0"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profilaktyczne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monitorują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B0942A0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upoważniona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uruchamia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41687F" w:rsidRPr="00A06324">
        <w:rPr>
          <w:color w:val="000000"/>
          <w:sz w:val="24"/>
          <w:szCs w:val="24"/>
        </w:rPr>
        <w:t>Niebieskie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-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wypełnia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formularz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NK</w:t>
      </w:r>
      <w:r w:rsidR="0041687F" w:rsidRPr="00A06324">
        <w:rPr>
          <w:color w:val="000000"/>
          <w:sz w:val="24"/>
          <w:szCs w:val="24"/>
        </w:rPr>
        <w:t xml:space="preserve"> – Część 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wysyła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zespołu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interdyscyplinarnego.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D4DB25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musi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pozostawać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zgodzie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aktualnie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przepisami.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8BE9E2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Podejmowane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ramach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muszą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zapewniać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poczucie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poszanowania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godności.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3C4FD27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47309E9A" w14:textId="77777777" w:rsidR="007D54B0" w:rsidRPr="00A06324" w:rsidRDefault="007D54B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§19</w:t>
      </w:r>
    </w:p>
    <w:p w14:paraId="2F41673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Postępowanie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sytuacji,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gdy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jest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wykorzystywany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seksualnie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doświadcza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fizycznej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psychicznej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osoby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dorosłej</w:t>
      </w:r>
    </w:p>
    <w:p w14:paraId="7B209631" w14:textId="77777777" w:rsidR="0041687F" w:rsidRPr="00A06324" w:rsidRDefault="0041687F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2C2EDC6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znęcania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dorosłą,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członek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poinformowania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fakcie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D54B0" w:rsidRPr="00A06324">
        <w:rPr>
          <w:color w:val="000000"/>
          <w:sz w:val="24"/>
          <w:szCs w:val="24"/>
        </w:rPr>
        <w:t>wychowawcy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pedagoga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CC90B0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41687F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zapoznaje</w:t>
      </w:r>
      <w:r w:rsidR="00B35886" w:rsidRPr="00A06324">
        <w:rPr>
          <w:color w:val="000000"/>
          <w:sz w:val="24"/>
          <w:szCs w:val="24"/>
        </w:rPr>
        <w:t xml:space="preserve"> </w:t>
      </w:r>
      <w:r w:rsidR="007D54B0" w:rsidRPr="00A06324">
        <w:rPr>
          <w:color w:val="000000"/>
          <w:sz w:val="24"/>
          <w:szCs w:val="24"/>
        </w:rPr>
        <w:t xml:space="preserve">z nim </w:t>
      </w:r>
      <w:r w:rsidRPr="00A06324">
        <w:rPr>
          <w:color w:val="000000"/>
          <w:sz w:val="24"/>
          <w:szCs w:val="24"/>
        </w:rPr>
        <w:t>dyrektora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7B9795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skomplikowanych,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seksualnego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znęcania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dużym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nasileniu,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zgłoszonym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rodzica/opiekuna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powołuje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zespół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interwencyjny.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171D2D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Zespół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sporządza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oparciu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uzyskane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członków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zespołu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dyrektorowi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6B2EEE2" w14:textId="77777777" w:rsidR="00E717DC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zawiadamia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organy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zaistniałej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formie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popełnienia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składa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zawiadomienia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policję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prokuratury.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fizycznej,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psychicznej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wobec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wdraża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założenia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Niebieskiej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Karty(</w:t>
      </w:r>
      <w:r w:rsidR="00B35886" w:rsidRPr="00A06324">
        <w:rPr>
          <w:color w:val="000000"/>
          <w:sz w:val="24"/>
          <w:szCs w:val="24"/>
        </w:rPr>
        <w:t xml:space="preserve"> </w:t>
      </w:r>
      <w:r w:rsidR="009A5C55" w:rsidRPr="00A06324">
        <w:rPr>
          <w:color w:val="000000"/>
          <w:sz w:val="24"/>
          <w:szCs w:val="24"/>
        </w:rPr>
        <w:t xml:space="preserve">NK – Część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).</w:t>
      </w:r>
    </w:p>
    <w:p w14:paraId="698306F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Działania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zespołu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muszą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pozostawać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zgodzie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aktualnie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przepisami.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Zespół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interwencyjny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zwrócić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sądu,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społecznej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służb.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2AF8B78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038674F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Edukacja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rodziców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zakresie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praw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dziecka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przed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zagrożeniem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przemocą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wykorzystywaniem</w:t>
      </w:r>
    </w:p>
    <w:p w14:paraId="58417FD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§20</w:t>
      </w:r>
    </w:p>
    <w:p w14:paraId="63D34F92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4"/>
        <w:jc w:val="both"/>
        <w:rPr>
          <w:color w:val="000000"/>
          <w:sz w:val="24"/>
          <w:szCs w:val="24"/>
        </w:rPr>
      </w:pPr>
    </w:p>
    <w:p w14:paraId="3CA091C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odbywają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wpisane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roczny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plan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wychowawczej,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</w:t>
      </w:r>
      <w:r w:rsidR="00AD5949"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zajęcia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temat: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705047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dziecka,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689112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przemocą,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3643A1F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rówieśniczej,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716842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zagrożeń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Internecie.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5D81A7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każdej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klasie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informowani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zgłosić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radę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wykorzystywania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dyskryminowania.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E7D1D3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prawnych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zapewnienia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przekazywane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trakcie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zebrań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lastRenderedPageBreak/>
        <w:t>rodzicami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dziennik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elektroniczny.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umieszczane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internetowej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0D62E08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73B0B016" w14:textId="77777777" w:rsidR="00AD5949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Postępowanie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przypadku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zdiagnozowania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bezpośredniego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zagrożenia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5C602B4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zdrow</w:t>
      </w:r>
      <w:r w:rsidR="00AD5949" w:rsidRPr="00A06324">
        <w:rPr>
          <w:b/>
          <w:color w:val="000000"/>
          <w:sz w:val="24"/>
          <w:szCs w:val="24"/>
        </w:rPr>
        <w:t>i</w:t>
      </w:r>
      <w:r w:rsidRPr="00A06324">
        <w:rPr>
          <w:b/>
          <w:color w:val="000000"/>
          <w:sz w:val="24"/>
          <w:szCs w:val="24"/>
        </w:rPr>
        <w:t>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lub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życia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małoletniego</w:t>
      </w:r>
    </w:p>
    <w:p w14:paraId="7068792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§21</w:t>
      </w:r>
    </w:p>
    <w:p w14:paraId="72FC1EB6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4D3314A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upoważniony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powiadamia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policję,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Wydział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Rodzinny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Sądu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Rejonowego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prokuraturę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rejonową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popełnieniu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przestępstwa.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Równolegle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powiadamia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socjalnego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rejonie.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BABC06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Dalszy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tok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postępowania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kompetencji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instytucji.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7010DAD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0E769306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Procedura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postępowania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przypadku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agresji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fizycznej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małoletniego</w:t>
      </w:r>
    </w:p>
    <w:p w14:paraId="75F2F33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§22</w:t>
      </w:r>
    </w:p>
    <w:p w14:paraId="046A75DB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0"/>
        <w:jc w:val="both"/>
        <w:rPr>
          <w:color w:val="000000"/>
          <w:sz w:val="24"/>
          <w:szCs w:val="24"/>
        </w:rPr>
      </w:pPr>
    </w:p>
    <w:p w14:paraId="03380E6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użyć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stosunku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małoletniego,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88E4A7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zdrowiu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własnemu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osoby,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5CB42B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zagraża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bezpieczeństwu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powszechnemu,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1CA8F7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30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gwałtowny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niszczy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uszkadza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przedmioty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znajdujące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otoczeniu.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2EF8CA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2.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polega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doraźnym,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krótkotrwałym: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AF4694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przytrzymaniu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D7845A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unieruchomieniu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A15D91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izolacji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obecności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336EA2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zastosowaniem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uprzedza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zmierzać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poniżenia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upokorzenia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CC1B1F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wyborze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wybrać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możliwie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najmniej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uciążliwy,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należy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zachować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ostrożność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dbałość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dobro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DD5E5E3" w14:textId="77777777" w:rsidR="00AE6463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zastosowaniu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powiadamia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</w:t>
      </w:r>
      <w:r w:rsidR="00AD5949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/</w:t>
      </w:r>
      <w:r w:rsidR="00AD5949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1E1316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środków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przymusu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bezpośredniego.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0730DA51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78341B1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Rozdział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D5949" w:rsidRPr="00A06324">
        <w:rPr>
          <w:b/>
          <w:color w:val="000000"/>
          <w:sz w:val="24"/>
          <w:szCs w:val="24"/>
        </w:rPr>
        <w:t>5</w:t>
      </w:r>
    </w:p>
    <w:p w14:paraId="0200D82B" w14:textId="77777777" w:rsidR="00AD5949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bCs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Organizacja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procesu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493856" w:rsidRPr="00A06324">
        <w:rPr>
          <w:b/>
          <w:color w:val="000000"/>
          <w:sz w:val="24"/>
          <w:szCs w:val="24"/>
        </w:rPr>
        <w:t>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493856" w:rsidRPr="00A06324">
        <w:rPr>
          <w:b/>
          <w:bCs/>
          <w:color w:val="000000"/>
          <w:sz w:val="24"/>
          <w:szCs w:val="24"/>
        </w:rPr>
        <w:t>I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493856" w:rsidRPr="00A06324">
        <w:rPr>
          <w:b/>
          <w:bCs/>
          <w:color w:val="000000"/>
          <w:sz w:val="24"/>
          <w:szCs w:val="24"/>
        </w:rPr>
        <w:t>Liceum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493856" w:rsidRPr="00A06324">
        <w:rPr>
          <w:b/>
          <w:bCs/>
          <w:color w:val="000000"/>
          <w:sz w:val="24"/>
          <w:szCs w:val="24"/>
        </w:rPr>
        <w:t>Ogólnokształcącym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</w:p>
    <w:p w14:paraId="757198C0" w14:textId="77777777" w:rsidR="00193030" w:rsidRPr="00A06324" w:rsidRDefault="0049385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bCs/>
          <w:color w:val="000000"/>
          <w:sz w:val="24"/>
          <w:szCs w:val="24"/>
        </w:rPr>
        <w:t>im.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Pr="00A06324">
        <w:rPr>
          <w:b/>
          <w:bCs/>
          <w:color w:val="000000"/>
          <w:sz w:val="24"/>
          <w:szCs w:val="24"/>
        </w:rPr>
        <w:t>Stefana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="007D54B0" w:rsidRPr="00A06324">
        <w:rPr>
          <w:b/>
          <w:bCs/>
          <w:color w:val="000000"/>
          <w:sz w:val="24"/>
          <w:szCs w:val="24"/>
        </w:rPr>
        <w:t>Ż</w:t>
      </w:r>
      <w:r w:rsidRPr="00A06324">
        <w:rPr>
          <w:b/>
          <w:bCs/>
          <w:color w:val="000000"/>
          <w:sz w:val="24"/>
          <w:szCs w:val="24"/>
        </w:rPr>
        <w:t>eromskiego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Pr="00A06324">
        <w:rPr>
          <w:b/>
          <w:bCs/>
          <w:color w:val="000000"/>
          <w:sz w:val="24"/>
          <w:szCs w:val="24"/>
        </w:rPr>
        <w:t>w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Pr="00A06324">
        <w:rPr>
          <w:b/>
          <w:bCs/>
          <w:color w:val="000000"/>
          <w:sz w:val="24"/>
          <w:szCs w:val="24"/>
        </w:rPr>
        <w:t>Jeleniej</w:t>
      </w:r>
      <w:r w:rsidR="00B35886" w:rsidRPr="00A06324">
        <w:rPr>
          <w:b/>
          <w:bCs/>
          <w:color w:val="000000"/>
          <w:sz w:val="24"/>
          <w:szCs w:val="24"/>
        </w:rPr>
        <w:t xml:space="preserve"> </w:t>
      </w:r>
      <w:r w:rsidRPr="00A06324">
        <w:rPr>
          <w:b/>
          <w:bCs/>
          <w:color w:val="000000"/>
          <w:sz w:val="24"/>
          <w:szCs w:val="24"/>
        </w:rPr>
        <w:t>Górze</w:t>
      </w:r>
      <w:r w:rsidR="007D54B0" w:rsidRPr="00A06324">
        <w:rPr>
          <w:b/>
          <w:bCs/>
          <w:color w:val="000000"/>
          <w:sz w:val="24"/>
          <w:szCs w:val="24"/>
        </w:rPr>
        <w:t>.</w:t>
      </w:r>
    </w:p>
    <w:p w14:paraId="21FDE142" w14:textId="77777777" w:rsidR="00AE6463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aktualizacji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D5949" w:rsidRPr="00A06324">
        <w:rPr>
          <w:b/>
          <w:color w:val="000000"/>
          <w:sz w:val="24"/>
          <w:szCs w:val="24"/>
        </w:rPr>
        <w:t>s</w:t>
      </w:r>
      <w:r w:rsidRPr="00A06324">
        <w:rPr>
          <w:b/>
          <w:color w:val="000000"/>
          <w:sz w:val="24"/>
          <w:szCs w:val="24"/>
        </w:rPr>
        <w:t>tandardów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oraz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zakres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kompetencji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osób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odpowiedzialnych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za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przygotowanie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personelu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336D12">
        <w:rPr>
          <w:b/>
          <w:color w:val="000000"/>
          <w:sz w:val="24"/>
          <w:szCs w:val="24"/>
        </w:rPr>
        <w:t>szkoły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do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stosowania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standardów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</w:p>
    <w:p w14:paraId="23B773E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§23</w:t>
      </w:r>
    </w:p>
    <w:p w14:paraId="4FE7017F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6C313A0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aktualizowania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odbywa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rzadziej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raz</w:t>
      </w:r>
      <w:r w:rsidR="00B35886" w:rsidRPr="00A06324">
        <w:rPr>
          <w:color w:val="C0504D" w:themeColor="accent2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na</w:t>
      </w:r>
      <w:r w:rsidR="00B35886" w:rsidRPr="00A06324">
        <w:rPr>
          <w:color w:val="C0504D" w:themeColor="accent2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2</w:t>
      </w:r>
      <w:r w:rsidR="00B35886" w:rsidRPr="00A06324">
        <w:rPr>
          <w:color w:val="C0504D" w:themeColor="accent2"/>
          <w:sz w:val="24"/>
          <w:szCs w:val="24"/>
        </w:rPr>
        <w:t xml:space="preserve"> </w:t>
      </w:r>
      <w:r w:rsidRPr="00A06324">
        <w:rPr>
          <w:color w:val="C0504D" w:themeColor="accent2"/>
          <w:sz w:val="24"/>
          <w:szCs w:val="24"/>
        </w:rPr>
        <w:t>lata.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78C170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wyznacza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standardy ochrony małoletnich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45C446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wyznaczona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d</w:t>
      </w:r>
      <w:r w:rsidRPr="00A06324">
        <w:rPr>
          <w:color w:val="000000"/>
          <w:sz w:val="24"/>
          <w:szCs w:val="24"/>
        </w:rPr>
        <w:t>yrektora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reaguje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koordynuje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tandardach</w:t>
      </w:r>
      <w:r w:rsidR="00AD5949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prowadząc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równocześnie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rejestr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zgłoszeń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proponowanych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2B8191A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zobowiązana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wśród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roku)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ankiety,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wzór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załącznik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niniejszych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BA7C872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przeprowadzonej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ank</w:t>
      </w:r>
      <w:r w:rsidR="00AD5949" w:rsidRPr="00A06324">
        <w:rPr>
          <w:color w:val="000000"/>
          <w:sz w:val="24"/>
          <w:szCs w:val="24"/>
        </w:rPr>
        <w:t xml:space="preserve">iecie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wypełnione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ankiety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sporządza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raport,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który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dyrektorowi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EC19AA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ankiecie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proponować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wskazywać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naruszenia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="00115E04" w:rsidRPr="00A06324">
        <w:rPr>
          <w:color w:val="000000"/>
          <w:sz w:val="24"/>
          <w:szCs w:val="24"/>
        </w:rPr>
        <w:t>zkole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7455C47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Dokonując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monitoringu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wyznaczyć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przeprowadzenia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ankiety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wśród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świadomości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odnośnie</w:t>
      </w:r>
      <w:r w:rsidR="00AD5949" w:rsidRPr="00A06324">
        <w:rPr>
          <w:color w:val="000000"/>
          <w:sz w:val="24"/>
          <w:szCs w:val="24"/>
        </w:rPr>
        <w:t xml:space="preserve"> 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lastRenderedPageBreak/>
        <w:t>form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pomocy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realizowanych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zkołę.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Wzór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ankiety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stanowi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załącznik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niniejszych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95EE8F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8.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realizację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razie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konieczności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opracowuje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obowiązującym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przedstawia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zatwierdzenia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dyrektorowi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91D112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9.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Dyrektor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wprowadza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niezbędne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ogłasza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pracownikom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nowe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brzmienie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o</w:t>
      </w:r>
      <w:r w:rsidRPr="00A06324">
        <w:rPr>
          <w:color w:val="000000"/>
          <w:sz w:val="24"/>
          <w:szCs w:val="24"/>
        </w:rPr>
        <w:t>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m</w:t>
      </w:r>
      <w:r w:rsidRPr="00A06324">
        <w:rPr>
          <w:color w:val="000000"/>
          <w:sz w:val="24"/>
          <w:szCs w:val="24"/>
        </w:rPr>
        <w:t>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B278D1D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575D4EC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Zasady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udostępniania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standardów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rodzicom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uczniom</w:t>
      </w:r>
    </w:p>
    <w:p w14:paraId="31A304F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AD5949" w:rsidRPr="00A06324">
        <w:rPr>
          <w:b/>
          <w:color w:val="000000"/>
          <w:sz w:val="24"/>
          <w:szCs w:val="24"/>
        </w:rPr>
        <w:t>24</w:t>
      </w:r>
    </w:p>
    <w:p w14:paraId="5601B904" w14:textId="77777777" w:rsidR="00AD5949" w:rsidRPr="00A06324" w:rsidRDefault="00AD594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</w:p>
    <w:p w14:paraId="1B23A705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o</w:t>
      </w:r>
      <w:r w:rsidRPr="00A06324">
        <w:rPr>
          <w:color w:val="000000"/>
          <w:sz w:val="24"/>
          <w:szCs w:val="24"/>
        </w:rPr>
        <w:t>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AD5949"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dokumentem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ogólnodostępnym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personelu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1CB391E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opublikowany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internetowej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C5B069F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Dokument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omawiany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pierwszym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zebraniu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danym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(chyba,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ulegnie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zmianie,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wówczas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omawiany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również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pierwszym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zebrań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odbywającym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się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wprowadzeniu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zmian).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B19C99E" w14:textId="77777777" w:rsidR="00AE6463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Nauczyciele,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lekcji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wychowawczej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mają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obowiązek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zapoznania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Standardami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omówienia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aby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uczniowie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mogli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go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zrozumieć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niezależnie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wieku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sprawności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intelektualnej.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75893A7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</w:p>
    <w:p w14:paraId="4C25650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Monitoring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stosowania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standardów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</w:p>
    <w:p w14:paraId="51A1A4F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733DE" w:rsidRPr="00A06324">
        <w:rPr>
          <w:b/>
          <w:color w:val="000000"/>
          <w:sz w:val="24"/>
          <w:szCs w:val="24"/>
        </w:rPr>
        <w:t>25</w:t>
      </w:r>
    </w:p>
    <w:p w14:paraId="4141A4DE" w14:textId="77777777" w:rsidR="007733DE" w:rsidRPr="00A06324" w:rsidRDefault="007733DE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</w:p>
    <w:p w14:paraId="0E5EA108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Osobą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odpowiedzialną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monitorowanie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realizacji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niniejszych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o</w:t>
      </w:r>
      <w:r w:rsidRPr="00A06324">
        <w:rPr>
          <w:color w:val="000000"/>
          <w:sz w:val="24"/>
          <w:szCs w:val="24"/>
        </w:rPr>
        <w:t>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m</w:t>
      </w:r>
      <w:r w:rsidRPr="00A06324">
        <w:rPr>
          <w:color w:val="000000"/>
          <w:sz w:val="24"/>
          <w:szCs w:val="24"/>
        </w:rPr>
        <w:t>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jest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pedagog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psycholog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szkolny.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F547537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2.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Osoba,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której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mowa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ust.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1</w:t>
      </w:r>
      <w:r w:rsidR="007733DE" w:rsidRPr="00A06324">
        <w:rPr>
          <w:color w:val="000000"/>
          <w:sz w:val="24"/>
          <w:szCs w:val="24"/>
        </w:rPr>
        <w:t>,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jest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odpowiedzialna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monitorowanie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realizacji</w:t>
      </w:r>
      <w:r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="00AE5B32" w:rsidRPr="00A06324">
        <w:rPr>
          <w:color w:val="000000"/>
          <w:sz w:val="24"/>
          <w:szCs w:val="24"/>
        </w:rPr>
        <w:t>tandardów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i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reagowanie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sygnały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naruszenia</w:t>
      </w:r>
      <w:r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="00AE5B32" w:rsidRPr="00A06324">
        <w:rPr>
          <w:color w:val="000000"/>
          <w:sz w:val="24"/>
          <w:szCs w:val="24"/>
        </w:rPr>
        <w:t>tandardów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oraz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proponowanie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zmian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w</w:t>
      </w:r>
      <w:r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="00AE5B32" w:rsidRPr="00A06324">
        <w:rPr>
          <w:color w:val="000000"/>
          <w:sz w:val="24"/>
          <w:szCs w:val="24"/>
        </w:rPr>
        <w:t>tandardach</w:t>
      </w:r>
      <w:r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o</w:t>
      </w:r>
      <w:r w:rsidR="00AE5B32" w:rsidRPr="00A06324">
        <w:rPr>
          <w:color w:val="000000"/>
          <w:sz w:val="24"/>
          <w:szCs w:val="24"/>
        </w:rPr>
        <w:t>chrony</w:t>
      </w:r>
      <w:r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m</w:t>
      </w:r>
      <w:r w:rsidR="00AE5B32" w:rsidRPr="00A06324">
        <w:rPr>
          <w:color w:val="000000"/>
          <w:sz w:val="24"/>
          <w:szCs w:val="24"/>
        </w:rPr>
        <w:t>ałoletnich.</w:t>
      </w:r>
      <w:r w:rsidRPr="00A06324">
        <w:rPr>
          <w:color w:val="000000"/>
          <w:sz w:val="24"/>
          <w:szCs w:val="24"/>
        </w:rPr>
        <w:t xml:space="preserve"> </w:t>
      </w:r>
    </w:p>
    <w:p w14:paraId="4621997E" w14:textId="77777777" w:rsidR="00193030" w:rsidRPr="00A06324" w:rsidRDefault="0019303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Cambria"/>
          <w:i/>
          <w:color w:val="000000"/>
          <w:sz w:val="24"/>
          <w:szCs w:val="24"/>
        </w:rPr>
      </w:pPr>
    </w:p>
    <w:p w14:paraId="120A60CD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33304CC6" w14:textId="77777777" w:rsidR="00AE6463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Zapisy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końcowe</w:t>
      </w:r>
    </w:p>
    <w:p w14:paraId="5EFE198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center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§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="007733DE" w:rsidRPr="00A06324">
        <w:rPr>
          <w:b/>
          <w:color w:val="000000"/>
          <w:sz w:val="24"/>
          <w:szCs w:val="24"/>
        </w:rPr>
        <w:t>24</w:t>
      </w:r>
    </w:p>
    <w:p w14:paraId="55262277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</w:p>
    <w:p w14:paraId="33050194" w14:textId="77777777" w:rsidR="00493856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wchodzą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życie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dniem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ogłoszenia.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21A5624" w14:textId="77777777" w:rsidR="00AE6463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Ogłoszenie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następuje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sposób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dostępny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  <w:r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opiekunów,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szczególności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wywieszenie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miejscu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ogłoszeń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dla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pracowników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przesłanie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tekstu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drogą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elektroniczną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oraz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zamieszczenie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stronie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internetowej,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również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poinformowanie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rodziców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uczniów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pośrednictwem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dziennika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elektronicznego.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76798F1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</w:p>
    <w:p w14:paraId="4C6324AD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</w:p>
    <w:p w14:paraId="1282D37F" w14:textId="77777777" w:rsidR="00AE6463" w:rsidRPr="00A06324" w:rsidRDefault="00AE6463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</w:p>
    <w:p w14:paraId="3FF87006" w14:textId="77777777" w:rsidR="00193030" w:rsidRPr="00A06324" w:rsidRDefault="0049385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1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Jelenia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Góra</w:t>
      </w:r>
      <w:r w:rsidR="00AE5B32" w:rsidRPr="00A06324">
        <w:rPr>
          <w:color w:val="000000"/>
          <w:sz w:val="24"/>
          <w:szCs w:val="24"/>
        </w:rPr>
        <w:t>,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dnia</w:t>
      </w:r>
      <w:r w:rsidR="00B35886"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……………………….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8EE7B8F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Zatwierdzam:</w:t>
      </w:r>
      <w:r w:rsidRPr="00A06324">
        <w:rPr>
          <w:color w:val="000000"/>
          <w:sz w:val="24"/>
          <w:szCs w:val="24"/>
        </w:rPr>
        <w:t xml:space="preserve"> </w:t>
      </w:r>
    </w:p>
    <w:p w14:paraId="3006ED93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</w:p>
    <w:p w14:paraId="14D4E4F7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</w:p>
    <w:p w14:paraId="466092EC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Podpis</w:t>
      </w:r>
      <w:r w:rsidRPr="00A06324">
        <w:rPr>
          <w:color w:val="000000"/>
          <w:sz w:val="24"/>
          <w:szCs w:val="24"/>
        </w:rPr>
        <w:t xml:space="preserve"> </w:t>
      </w:r>
      <w:r w:rsidR="00AE5B32" w:rsidRPr="00A06324">
        <w:rPr>
          <w:color w:val="000000"/>
          <w:sz w:val="24"/>
          <w:szCs w:val="24"/>
        </w:rPr>
        <w:t>dyrektora</w:t>
      </w:r>
      <w:r w:rsidRPr="00A06324">
        <w:rPr>
          <w:color w:val="000000"/>
          <w:sz w:val="24"/>
          <w:szCs w:val="24"/>
        </w:rPr>
        <w:t xml:space="preserve"> </w:t>
      </w:r>
      <w:r w:rsidR="00336D12">
        <w:rPr>
          <w:color w:val="000000"/>
          <w:sz w:val="24"/>
          <w:szCs w:val="24"/>
        </w:rPr>
        <w:t>szkoły</w:t>
      </w:r>
    </w:p>
    <w:p w14:paraId="01F1549C" w14:textId="77777777" w:rsidR="006B3019" w:rsidRPr="00A06324" w:rsidRDefault="006B301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2247953A" w14:textId="77777777" w:rsidR="006B3019" w:rsidRPr="00A06324" w:rsidRDefault="006B301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2F34A086" w14:textId="77777777" w:rsidR="006B3019" w:rsidRPr="00A06324" w:rsidRDefault="006B301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10FF05F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Załącznik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n</w:t>
      </w:r>
      <w:r w:rsidRPr="00A06324">
        <w:rPr>
          <w:color w:val="000000"/>
          <w:sz w:val="24"/>
          <w:szCs w:val="24"/>
        </w:rPr>
        <w:t>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1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29524B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Monitorowanie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i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weryfikowanie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standardów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ochrony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małoletnich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badanie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ankietowe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4EAEFCC3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000000"/>
          <w:sz w:val="24"/>
          <w:szCs w:val="24"/>
        </w:rPr>
      </w:pPr>
      <w:r w:rsidRPr="00A06324">
        <w:rPr>
          <w:b/>
          <w:color w:val="000000"/>
          <w:sz w:val="24"/>
          <w:szCs w:val="24"/>
        </w:rPr>
        <w:t>Zaznacz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właściwą</w:t>
      </w:r>
      <w:r w:rsidR="00B35886" w:rsidRPr="00A06324">
        <w:rPr>
          <w:b/>
          <w:color w:val="000000"/>
          <w:sz w:val="24"/>
          <w:szCs w:val="24"/>
        </w:rPr>
        <w:t xml:space="preserve"> </w:t>
      </w:r>
      <w:r w:rsidRPr="00A06324">
        <w:rPr>
          <w:b/>
          <w:color w:val="000000"/>
          <w:sz w:val="24"/>
          <w:szCs w:val="24"/>
        </w:rPr>
        <w:t>odpowiedź:</w:t>
      </w:r>
      <w:r w:rsidR="00B35886" w:rsidRPr="00A06324">
        <w:rPr>
          <w:b/>
          <w:color w:val="000000"/>
          <w:sz w:val="24"/>
          <w:szCs w:val="24"/>
        </w:rPr>
        <w:t xml:space="preserve"> </w:t>
      </w:r>
    </w:p>
    <w:p w14:paraId="2A23B51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384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1.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znasz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krzywdzeniem?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</w:t>
      </w:r>
      <w:r w:rsidR="007733DE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wszystkie</w:t>
      </w:r>
      <w:r w:rsidR="00B35886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36E6C437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36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2.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stosowałeś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przed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krzywdzeniem?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Tak</w:t>
      </w:r>
      <w:r w:rsidR="00B35886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E0246C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366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3.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stosowania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procedur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z</w:t>
      </w:r>
      <w:r w:rsidRPr="00A06324">
        <w:rPr>
          <w:color w:val="000000"/>
          <w:sz w:val="24"/>
          <w:szCs w:val="24"/>
        </w:rPr>
        <w:t>awartych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tandardach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zaznacz,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były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skuteczne: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4862F1A0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lastRenderedPageBreak/>
        <w:t xml:space="preserve"> </w:t>
      </w:r>
      <w:r w:rsidR="00971E45" w:rsidRPr="00A06324">
        <w:rPr>
          <w:color w:val="000000"/>
          <w:sz w:val="24"/>
          <w:szCs w:val="24"/>
        </w:rPr>
        <w:t>Tak</w:t>
      </w:r>
      <w:r w:rsidR="007733DE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Nie</w:t>
      </w:r>
      <w:r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wszystkie</w:t>
      </w:r>
      <w:r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Nie</w:t>
      </w:r>
    </w:p>
    <w:p w14:paraId="16DC681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4.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byłeś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świadkiem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miałeś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informacje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podejrzenia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lub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krzywdzenia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małoletnich?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091C91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Tak</w:t>
      </w:r>
      <w:r w:rsidR="00B35886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13DD556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6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5.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przypadku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zaznaczenia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odpowiedzi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twierdzącej,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zaznacz,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czy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podjąłeś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interwencję: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D22DBB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Tak</w:t>
      </w:r>
      <w:r w:rsidR="00B35886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/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Nie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D52C56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Jak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przebiegała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interwencja?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B6BF1C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………………………………………………..………………………………………</w:t>
      </w:r>
      <w:r w:rsidR="00971E45" w:rsidRPr="00A06324">
        <w:rPr>
          <w:color w:val="000000"/>
          <w:sz w:val="24"/>
          <w:szCs w:val="24"/>
        </w:rPr>
        <w:t>…</w:t>
      </w:r>
      <w:r w:rsidRPr="00A06324">
        <w:rPr>
          <w:color w:val="000000"/>
          <w:sz w:val="24"/>
          <w:szCs w:val="24"/>
        </w:rPr>
        <w:t>……………………………………………………………………………………</w:t>
      </w:r>
      <w:r w:rsidR="00971E45" w:rsidRPr="00A06324">
        <w:rPr>
          <w:color w:val="000000"/>
          <w:sz w:val="24"/>
          <w:szCs w:val="24"/>
        </w:rPr>
        <w:t>..</w:t>
      </w:r>
      <w:r w:rsidRPr="00A06324">
        <w:rPr>
          <w:color w:val="000000"/>
          <w:sz w:val="24"/>
          <w:szCs w:val="24"/>
        </w:rPr>
        <w:t>………………………………………………………………………………………</w:t>
      </w:r>
      <w:r w:rsidR="007733DE" w:rsidRPr="00A06324">
        <w:rPr>
          <w:color w:val="000000"/>
          <w:sz w:val="24"/>
          <w:szCs w:val="24"/>
        </w:rPr>
        <w:t>.</w:t>
      </w:r>
      <w:r w:rsidRPr="00A06324">
        <w:rPr>
          <w:color w:val="000000"/>
          <w:sz w:val="24"/>
          <w:szCs w:val="24"/>
        </w:rPr>
        <w:t>……</w:t>
      </w:r>
      <w:r w:rsidR="007733DE" w:rsidRPr="00A06324">
        <w:rPr>
          <w:color w:val="000000"/>
          <w:sz w:val="24"/>
          <w:szCs w:val="24"/>
        </w:rPr>
        <w:t>………………………………………………………………………………….…………………….</w:t>
      </w:r>
      <w:r w:rsidRPr="00A06324">
        <w:rPr>
          <w:color w:val="000000"/>
          <w:sz w:val="24"/>
          <w:szCs w:val="24"/>
        </w:rPr>
        <w:t>……………………………………………………………………………………</w:t>
      </w:r>
      <w:r w:rsidR="007733DE" w:rsidRPr="00A06324">
        <w:rPr>
          <w:color w:val="000000"/>
          <w:sz w:val="24"/>
          <w:szCs w:val="24"/>
        </w:rPr>
        <w:t>……………………………………………………………………….</w:t>
      </w:r>
      <w:r w:rsidRPr="00A06324">
        <w:rPr>
          <w:color w:val="000000"/>
          <w:sz w:val="24"/>
          <w:szCs w:val="24"/>
        </w:rPr>
        <w:t>…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7277F0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378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6.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Jakie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jeszcze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obszary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powinny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zostać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uwzględnione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w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tandardach?</w:t>
      </w:r>
      <w:r w:rsidR="007733DE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…………………………………………………………………………………………</w:t>
      </w:r>
      <w:r w:rsidR="007733DE" w:rsidRPr="00A06324">
        <w:rPr>
          <w:color w:val="000000"/>
          <w:sz w:val="24"/>
          <w:szCs w:val="24"/>
        </w:rPr>
        <w:t>……………….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…………………………….…………………………………………………………………………………………………………………………………………………</w:t>
      </w:r>
      <w:r w:rsidR="007733DE" w:rsidRPr="00A06324">
        <w:rPr>
          <w:color w:val="000000"/>
          <w:sz w:val="24"/>
          <w:szCs w:val="24"/>
        </w:rPr>
        <w:t>…………………………………….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2141865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9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7.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Inne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spostrzeżenia,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uwagi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dotyczące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Standardów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………………………………………………..………………………………………………</w:t>
      </w:r>
      <w:r w:rsidR="00971E45" w:rsidRPr="00A06324">
        <w:rPr>
          <w:color w:val="000000"/>
          <w:sz w:val="24"/>
          <w:szCs w:val="24"/>
        </w:rPr>
        <w:t>..</w:t>
      </w:r>
      <w:r w:rsidRPr="00A06324">
        <w:rPr>
          <w:color w:val="000000"/>
          <w:sz w:val="24"/>
          <w:szCs w:val="24"/>
        </w:rPr>
        <w:t>…………………………………………………………………………………..…………</w:t>
      </w:r>
      <w:r w:rsidR="00971E45" w:rsidRPr="00A06324">
        <w:rPr>
          <w:color w:val="000000"/>
          <w:sz w:val="24"/>
          <w:szCs w:val="24"/>
        </w:rPr>
        <w:t>…..</w:t>
      </w:r>
      <w:r w:rsidRPr="00A06324">
        <w:rPr>
          <w:color w:val="000000"/>
          <w:sz w:val="24"/>
          <w:szCs w:val="24"/>
        </w:rPr>
        <w:t>………………………………………………………………………..………………………</w:t>
      </w:r>
      <w:r w:rsidR="007733DE" w:rsidRPr="00A06324">
        <w:rPr>
          <w:color w:val="000000"/>
          <w:sz w:val="24"/>
          <w:szCs w:val="24"/>
        </w:rPr>
        <w:t>………………………..</w:t>
      </w:r>
      <w:r w:rsidR="00B35886" w:rsidRPr="00A06324">
        <w:rPr>
          <w:color w:val="000000"/>
          <w:sz w:val="24"/>
          <w:szCs w:val="24"/>
        </w:rPr>
        <w:t xml:space="preserve"> </w:t>
      </w:r>
      <w:r w:rsidR="00971E45" w:rsidRPr="00A06324">
        <w:rPr>
          <w:color w:val="000000"/>
          <w:sz w:val="24"/>
          <w:szCs w:val="24"/>
        </w:rPr>
        <w:t>.</w:t>
      </w:r>
      <w:r w:rsidRPr="00A06324">
        <w:rPr>
          <w:color w:val="000000"/>
          <w:sz w:val="24"/>
          <w:szCs w:val="24"/>
        </w:rPr>
        <w:t>……………</w:t>
      </w:r>
      <w:r w:rsidR="00971E45" w:rsidRPr="00A06324">
        <w:rPr>
          <w:color w:val="000000"/>
          <w:sz w:val="24"/>
          <w:szCs w:val="24"/>
        </w:rPr>
        <w:t>……………………………………………………………………………………</w:t>
      </w:r>
      <w:r w:rsidR="007733DE" w:rsidRPr="00A06324">
        <w:rPr>
          <w:color w:val="000000"/>
          <w:sz w:val="24"/>
          <w:szCs w:val="24"/>
        </w:rPr>
        <w:t>……….</w:t>
      </w:r>
    </w:p>
    <w:p w14:paraId="69CC6E8E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Załącznik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n</w:t>
      </w:r>
      <w:r w:rsidRPr="00A06324">
        <w:rPr>
          <w:color w:val="000000"/>
          <w:sz w:val="24"/>
          <w:szCs w:val="24"/>
        </w:rPr>
        <w:t>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2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7733DE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62BA3672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b/>
          <w:color w:val="FF0000"/>
          <w:sz w:val="24"/>
          <w:szCs w:val="24"/>
        </w:rPr>
      </w:pPr>
      <w:r w:rsidRPr="00A06324">
        <w:rPr>
          <w:b/>
          <w:color w:val="FF0000"/>
          <w:sz w:val="24"/>
          <w:szCs w:val="24"/>
        </w:rPr>
        <w:t>Protokół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interwencji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w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przypadku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zastosowania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procedur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podejrzenia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krzywdzenia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lub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krzywdzenia</w:t>
      </w:r>
      <w:r w:rsidR="00B35886" w:rsidRPr="00A06324">
        <w:rPr>
          <w:b/>
          <w:color w:val="FF0000"/>
          <w:sz w:val="24"/>
          <w:szCs w:val="24"/>
        </w:rPr>
        <w:t xml:space="preserve"> </w:t>
      </w:r>
      <w:r w:rsidRPr="00A06324">
        <w:rPr>
          <w:b/>
          <w:color w:val="FF0000"/>
          <w:sz w:val="24"/>
          <w:szCs w:val="24"/>
        </w:rPr>
        <w:t>małoletniego</w:t>
      </w:r>
    </w:p>
    <w:tbl>
      <w:tblPr>
        <w:tblStyle w:val="a"/>
        <w:tblW w:w="9210" w:type="dxa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3"/>
        <w:gridCol w:w="4607"/>
      </w:tblGrid>
      <w:tr w:rsidR="00193030" w:rsidRPr="00A06324" w14:paraId="2DEA9474" w14:textId="77777777">
        <w:trPr>
          <w:trHeight w:val="875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78CBB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1.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Data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miejsce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sporządzenia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</w:p>
          <w:p w14:paraId="2E6EA931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dokumentu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8CAC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6F486282" w14:textId="77777777">
        <w:trPr>
          <w:trHeight w:val="1155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E42F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2.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wobec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którego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zachodzi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podejrzenie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krzywdzenie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A1D7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37F82DF5" w14:textId="77777777">
        <w:trPr>
          <w:trHeight w:val="837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1847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lastRenderedPageBreak/>
              <w:t>3.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Osoba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stwierdzająca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wystąpienie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podejrzenia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małoletniego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29CB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055759A9" w14:textId="77777777">
        <w:trPr>
          <w:trHeight w:val="876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E858" w14:textId="77777777" w:rsidR="00193030" w:rsidRPr="00A06324" w:rsidRDefault="00533789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4.</w:t>
            </w:r>
            <w:r w:rsidR="00AE5B32" w:rsidRPr="00A06324">
              <w:rPr>
                <w:color w:val="000000"/>
                <w:sz w:val="24"/>
                <w:szCs w:val="24"/>
              </w:rPr>
              <w:t>Data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podejrzenia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krzywdzenia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krzywdzenia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małoletniego,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miejsce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57BB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103CD7DA" w14:textId="77777777">
        <w:trPr>
          <w:trHeight w:val="1154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48C5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5.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Osoba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/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osoby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podejrzane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o </w:t>
            </w:r>
            <w:r w:rsidRPr="00A06324">
              <w:rPr>
                <w:color w:val="000000"/>
                <w:sz w:val="24"/>
                <w:szCs w:val="24"/>
              </w:rPr>
              <w:t>krzywdzenie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krzywdzące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małoletniego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4CAA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129A1DC0" w14:textId="77777777">
        <w:trPr>
          <w:trHeight w:val="1154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17242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6.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Osoba/osoby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podejrzane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krzywdzące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małoletniego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F9F6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14E00981" w14:textId="77777777" w:rsidTr="00971E45">
        <w:trPr>
          <w:trHeight w:val="2782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F7E3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7.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Opis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rodzaju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podejrzenia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krzywdzenia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małoletniego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98E97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74EBAA76" w14:textId="77777777">
        <w:trPr>
          <w:trHeight w:val="1942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95AC0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8.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Osoby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instytucje,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które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zostały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powiadomione,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tym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formy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interwencji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(m.in.: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powiadomienie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pomocy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społecznej,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policji,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sądu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rodzinnego,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uruchomienie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procedury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Niebieskie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Karty)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</w:p>
          <w:p w14:paraId="3A7B5D21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8BB0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713B58A0" w14:textId="77777777">
        <w:trPr>
          <w:trHeight w:val="2494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774AB" w14:textId="77777777" w:rsidR="00193030" w:rsidRPr="00A06324" w:rsidRDefault="00971E45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lastRenderedPageBreak/>
              <w:t>9</w:t>
            </w:r>
            <w:r w:rsidR="00AE5B32" w:rsidRPr="00A06324">
              <w:rPr>
                <w:color w:val="000000"/>
                <w:sz w:val="24"/>
                <w:szCs w:val="24"/>
              </w:rPr>
              <w:t>.Data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opis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udzielonej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pomocy,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formy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otoczenia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opieką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małoletniego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b/>
                <w:color w:val="000000"/>
                <w:sz w:val="24"/>
                <w:szCs w:val="24"/>
              </w:rPr>
              <w:t>bezpośrednio</w:t>
            </w:r>
            <w:r w:rsidR="00B35886" w:rsidRPr="00A0632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stwierdzeniu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lub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podejrzeniu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incydentu,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tym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we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współpracy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koordynatorem,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wychowawcą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nauczycielami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specjalistami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(psychologiem,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pedagogiem,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pedagogiem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specjalnym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wg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potrzeb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małoletniego),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informacje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ewentualnym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powiadomieniu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pogotowia,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policji,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stwierdzeniu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konieczności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badania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lekarskiego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8B15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tbl>
      <w:tblPr>
        <w:tblStyle w:val="a0"/>
        <w:tblW w:w="9210" w:type="dxa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3"/>
        <w:gridCol w:w="4607"/>
      </w:tblGrid>
      <w:tr w:rsidR="00193030" w:rsidRPr="00A06324" w14:paraId="62851D6A" w14:textId="77777777" w:rsidTr="00493856">
        <w:trPr>
          <w:trHeight w:val="1163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3F494" w14:textId="77777777" w:rsidR="00193030" w:rsidRPr="00A06324" w:rsidRDefault="00533789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10</w:t>
            </w:r>
            <w:r w:rsidR="00AE5B32" w:rsidRPr="00A06324">
              <w:rPr>
                <w:color w:val="000000"/>
                <w:sz w:val="24"/>
                <w:szCs w:val="24"/>
              </w:rPr>
              <w:t>.Informacja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ze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spotkania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="00AE5B32" w:rsidRPr="00A06324">
              <w:rPr>
                <w:color w:val="000000"/>
                <w:sz w:val="24"/>
                <w:szCs w:val="24"/>
              </w:rPr>
              <w:t>rodzicami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8E62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206DAB56" w14:textId="77777777" w:rsidTr="00493856">
        <w:trPr>
          <w:trHeight w:val="3636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6737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12.Zaplanowana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pomoc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psychologiczno-pedagogiczna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(małoletniemu,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jego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rodzicom,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innym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uczniom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–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jeżeli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byli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np.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świadkami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incydentu)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zespołu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nauczycieli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specjalistów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pracujących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uczniem,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tym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współpracy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instytucjami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zewnętrznymi,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informacja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zgodnie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rodziców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udzielanie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ww.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formy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pomocy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małoletniemu.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Działania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przypadku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braku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współpracy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strony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rodziców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27E8D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5C9CE242" w14:textId="77777777" w:rsidTr="00493856">
        <w:trPr>
          <w:trHeight w:val="3086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2B9FE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lastRenderedPageBreak/>
              <w:t>13.Informacje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temat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efektów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podjętych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interwencji,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tym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współpracy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instytucjami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zewnętrznymi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oraz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pomocy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udzielonej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uczniowi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przez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jednostkę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(dokumentację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pomocy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psychologiczno-pedagogicznej,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tym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efektywność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jej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udzielania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należy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przechowywać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w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indywidualnej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teczce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ucznia)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09A5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93030" w:rsidRPr="00A06324" w14:paraId="65842436" w14:textId="77777777" w:rsidTr="00493856">
        <w:trPr>
          <w:trHeight w:val="1464"/>
        </w:trPr>
        <w:tc>
          <w:tcPr>
            <w:tcW w:w="4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E1EF" w14:textId="77777777" w:rsidR="00193030" w:rsidRPr="00A06324" w:rsidRDefault="00AE5B32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ind w:hanging="351"/>
              <w:rPr>
                <w:color w:val="000000"/>
                <w:sz w:val="24"/>
                <w:szCs w:val="24"/>
              </w:rPr>
            </w:pPr>
            <w:r w:rsidRPr="00A06324">
              <w:rPr>
                <w:color w:val="000000"/>
                <w:sz w:val="24"/>
                <w:szCs w:val="24"/>
              </w:rPr>
              <w:t>14</w:t>
            </w:r>
            <w:r w:rsidR="00533789" w:rsidRPr="00A06324">
              <w:rPr>
                <w:color w:val="000000"/>
                <w:sz w:val="24"/>
                <w:szCs w:val="24"/>
              </w:rPr>
              <w:t>14</w:t>
            </w:r>
            <w:r w:rsidRPr="00A06324">
              <w:rPr>
                <w:color w:val="000000"/>
                <w:sz w:val="24"/>
                <w:szCs w:val="24"/>
              </w:rPr>
              <w:t>.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Imiona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i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nazwiska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oraz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czytelne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podpisy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osób</w:t>
            </w:r>
            <w:r w:rsidR="00B35886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sporządzających</w:t>
            </w:r>
            <w:r w:rsidR="00533789" w:rsidRPr="00A06324">
              <w:rPr>
                <w:color w:val="000000"/>
                <w:sz w:val="24"/>
                <w:szCs w:val="24"/>
              </w:rPr>
              <w:t xml:space="preserve"> </w:t>
            </w:r>
            <w:r w:rsidRPr="00A06324">
              <w:rPr>
                <w:color w:val="000000"/>
                <w:sz w:val="24"/>
                <w:szCs w:val="24"/>
              </w:rPr>
              <w:t>protokół</w:t>
            </w:r>
          </w:p>
        </w:tc>
        <w:tc>
          <w:tcPr>
            <w:tcW w:w="4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84D23" w14:textId="77777777" w:rsidR="00193030" w:rsidRPr="00A06324" w:rsidRDefault="00193030" w:rsidP="00893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120"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96E060F" w14:textId="77777777" w:rsidR="00193030" w:rsidRPr="00A06324" w:rsidRDefault="00193030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</w:p>
    <w:p w14:paraId="2CEB2A25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color w:val="000000"/>
          <w:sz w:val="24"/>
          <w:szCs w:val="24"/>
        </w:rPr>
      </w:pPr>
      <w:r w:rsidRPr="00A06324">
        <w:rPr>
          <w:color w:val="000000"/>
          <w:sz w:val="24"/>
          <w:szCs w:val="24"/>
        </w:rPr>
        <w:t>Załącznik</w:t>
      </w:r>
      <w:r w:rsidR="00B35886" w:rsidRPr="00A06324">
        <w:rPr>
          <w:color w:val="000000"/>
          <w:sz w:val="24"/>
          <w:szCs w:val="24"/>
        </w:rPr>
        <w:t xml:space="preserve"> </w:t>
      </w:r>
      <w:r w:rsidR="00533789" w:rsidRPr="00A06324">
        <w:rPr>
          <w:color w:val="000000"/>
          <w:sz w:val="24"/>
          <w:szCs w:val="24"/>
        </w:rPr>
        <w:t>n</w:t>
      </w:r>
      <w:r w:rsidRPr="00A06324">
        <w:rPr>
          <w:color w:val="000000"/>
          <w:sz w:val="24"/>
          <w:szCs w:val="24"/>
        </w:rPr>
        <w:t>r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3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do</w:t>
      </w:r>
      <w:r w:rsidR="00B35886" w:rsidRPr="00A06324">
        <w:rPr>
          <w:color w:val="000000"/>
          <w:sz w:val="24"/>
          <w:szCs w:val="24"/>
        </w:rPr>
        <w:t xml:space="preserve"> </w:t>
      </w:r>
      <w:r w:rsidR="00533789" w:rsidRPr="00A06324">
        <w:rPr>
          <w:color w:val="000000"/>
          <w:sz w:val="24"/>
          <w:szCs w:val="24"/>
        </w:rPr>
        <w:t>s</w:t>
      </w:r>
      <w:r w:rsidRPr="00A06324">
        <w:rPr>
          <w:color w:val="000000"/>
          <w:sz w:val="24"/>
          <w:szCs w:val="24"/>
        </w:rPr>
        <w:t>tandardów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ochrony</w:t>
      </w:r>
      <w:r w:rsidR="00B35886" w:rsidRPr="00A06324">
        <w:rPr>
          <w:color w:val="000000"/>
          <w:sz w:val="24"/>
          <w:szCs w:val="24"/>
        </w:rPr>
        <w:t xml:space="preserve"> </w:t>
      </w:r>
      <w:r w:rsidRPr="00A06324">
        <w:rPr>
          <w:color w:val="000000"/>
          <w:sz w:val="24"/>
          <w:szCs w:val="24"/>
        </w:rPr>
        <w:t>małoletnich</w:t>
      </w:r>
      <w:r w:rsidR="00B35886" w:rsidRPr="00A06324">
        <w:rPr>
          <w:color w:val="000000"/>
          <w:sz w:val="24"/>
          <w:szCs w:val="24"/>
        </w:rPr>
        <w:t xml:space="preserve"> </w:t>
      </w:r>
    </w:p>
    <w:p w14:paraId="54BC85D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5F684081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i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 xml:space="preserve"> </w:t>
      </w:r>
      <w:r w:rsidR="00AE5B32" w:rsidRPr="00A06324">
        <w:rPr>
          <w:rFonts w:eastAsia="Times New Roman"/>
          <w:i/>
          <w:color w:val="000000"/>
          <w:sz w:val="24"/>
          <w:szCs w:val="24"/>
        </w:rPr>
        <w:t>pieczątka</w:t>
      </w:r>
      <w:r w:rsidRPr="00A06324">
        <w:rPr>
          <w:rFonts w:eastAsia="Times New Roman"/>
          <w:i/>
          <w:color w:val="000000"/>
          <w:sz w:val="24"/>
          <w:szCs w:val="24"/>
        </w:rPr>
        <w:t xml:space="preserve"> </w:t>
      </w:r>
      <w:r w:rsidR="00336D12">
        <w:rPr>
          <w:rFonts w:eastAsia="Times New Roman"/>
          <w:i/>
          <w:color w:val="000000"/>
          <w:sz w:val="24"/>
          <w:szCs w:val="24"/>
        </w:rPr>
        <w:t>szkoły</w:t>
      </w:r>
      <w:r w:rsidRPr="00A06324">
        <w:rPr>
          <w:rFonts w:eastAsia="Times New Roman"/>
          <w:i/>
          <w:color w:val="000000"/>
          <w:sz w:val="24"/>
          <w:szCs w:val="24"/>
        </w:rPr>
        <w:t xml:space="preserve"> </w:t>
      </w:r>
    </w:p>
    <w:p w14:paraId="3D7F912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..............................................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61F10592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i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 xml:space="preserve"> </w:t>
      </w:r>
      <w:r w:rsidR="00AE5B32" w:rsidRPr="00A06324">
        <w:rPr>
          <w:rFonts w:eastAsia="Times New Roman"/>
          <w:i/>
          <w:color w:val="000000"/>
          <w:sz w:val="24"/>
          <w:szCs w:val="24"/>
        </w:rPr>
        <w:t>Miejscowość,</w:t>
      </w:r>
      <w:r w:rsidRPr="00A06324">
        <w:rPr>
          <w:rFonts w:eastAsia="Times New Roman"/>
          <w:i/>
          <w:color w:val="000000"/>
          <w:sz w:val="24"/>
          <w:szCs w:val="24"/>
        </w:rPr>
        <w:t xml:space="preserve"> </w:t>
      </w:r>
      <w:r w:rsidR="00AE5B32" w:rsidRPr="00A06324">
        <w:rPr>
          <w:rFonts w:eastAsia="Times New Roman"/>
          <w:i/>
          <w:color w:val="000000"/>
          <w:sz w:val="24"/>
          <w:szCs w:val="24"/>
        </w:rPr>
        <w:t>data</w:t>
      </w:r>
      <w:r w:rsidRPr="00A06324">
        <w:rPr>
          <w:rFonts w:eastAsia="Times New Roman"/>
          <w:i/>
          <w:color w:val="000000"/>
          <w:sz w:val="24"/>
          <w:szCs w:val="24"/>
        </w:rPr>
        <w:t xml:space="preserve"> </w:t>
      </w:r>
    </w:p>
    <w:p w14:paraId="766FA1E7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i/>
          <w:color w:val="000000"/>
          <w:sz w:val="24"/>
          <w:szCs w:val="24"/>
        </w:rPr>
      </w:pPr>
      <w:r w:rsidRPr="00A06324">
        <w:rPr>
          <w:rFonts w:eastAsia="Times New Roman"/>
          <w:i/>
          <w:color w:val="000000"/>
          <w:sz w:val="24"/>
          <w:szCs w:val="24"/>
        </w:rPr>
        <w:t xml:space="preserve"> </w:t>
      </w:r>
    </w:p>
    <w:p w14:paraId="33A3226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NOTATKA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SŁUŻBOWA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146B1964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6BB9DA9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Nauczyciel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–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imię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i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nazwisko: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54045EE0" w14:textId="77777777" w:rsidR="00971E45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46B886E0" w14:textId="77777777" w:rsidR="00971E45" w:rsidRPr="00A06324" w:rsidRDefault="00971E45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</w:p>
    <w:p w14:paraId="301B0E80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Data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zdarzenia: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19081726" w14:textId="77777777" w:rsidR="002200D9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3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66CCDB1" w14:textId="77777777" w:rsidR="002200D9" w:rsidRPr="00A06324" w:rsidRDefault="002200D9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3"/>
        <w:jc w:val="both"/>
        <w:rPr>
          <w:rFonts w:eastAsia="Times New Roman"/>
          <w:color w:val="000000"/>
          <w:sz w:val="24"/>
          <w:szCs w:val="24"/>
        </w:rPr>
      </w:pPr>
    </w:p>
    <w:p w14:paraId="771BE4AD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hanging="13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Osoby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uczestniczące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w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zdarzeniu: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0420B7D6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</w:t>
      </w:r>
    </w:p>
    <w:p w14:paraId="7639514C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Krótki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opis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sytuacji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(zdarzenia):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0FF0D888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38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.............................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</w:t>
      </w: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.............................</w:t>
      </w:r>
    </w:p>
    <w:p w14:paraId="25AFA011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Wnioski,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ustalenia: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5D9C6AAA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.............................</w:t>
      </w:r>
    </w:p>
    <w:p w14:paraId="54B4E854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Działania,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kroki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podjęte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przez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nauczyciela: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3B41BFEC" w14:textId="77777777" w:rsidR="002200D9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...............................</w:t>
      </w: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...............................</w:t>
      </w:r>
      <w:r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2200D9" w:rsidRPr="00A06324">
        <w:rPr>
          <w:rFonts w:eastAsia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3789" w:rsidRPr="00A06324">
        <w:rPr>
          <w:rFonts w:eastAsia="Times New Roman"/>
          <w:color w:val="000000"/>
          <w:sz w:val="24"/>
          <w:szCs w:val="24"/>
        </w:rPr>
        <w:t>......</w:t>
      </w:r>
    </w:p>
    <w:p w14:paraId="646C9FAB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ind w:firstLine="2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36364248" w14:textId="77777777" w:rsidR="00193030" w:rsidRPr="00A06324" w:rsidRDefault="00B35886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 xml:space="preserve"> </w:t>
      </w:r>
    </w:p>
    <w:p w14:paraId="5A9991DB" w14:textId="77777777" w:rsidR="00193030" w:rsidRPr="00A06324" w:rsidRDefault="00AE5B32" w:rsidP="00893BF7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06324">
        <w:rPr>
          <w:rFonts w:eastAsia="Times New Roman"/>
          <w:color w:val="000000"/>
          <w:sz w:val="24"/>
          <w:szCs w:val="24"/>
        </w:rPr>
        <w:t>(data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i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  <w:r w:rsidRPr="00A06324">
        <w:rPr>
          <w:rFonts w:eastAsia="Times New Roman"/>
          <w:color w:val="000000"/>
          <w:sz w:val="24"/>
          <w:szCs w:val="24"/>
        </w:rPr>
        <w:t>podpis)</w:t>
      </w:r>
      <w:r w:rsidR="00B35886" w:rsidRPr="00A06324">
        <w:rPr>
          <w:rFonts w:eastAsia="Times New Roman"/>
          <w:color w:val="000000"/>
          <w:sz w:val="24"/>
          <w:szCs w:val="24"/>
        </w:rPr>
        <w:t xml:space="preserve"> </w:t>
      </w:r>
    </w:p>
    <w:sectPr w:rsidR="00193030" w:rsidRPr="00A06324" w:rsidSect="00BB7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696" w:right="1030" w:bottom="1060" w:left="1025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3DCE" w14:textId="77777777" w:rsidR="000210C8" w:rsidRDefault="000210C8" w:rsidP="00C50872">
      <w:pPr>
        <w:spacing w:line="240" w:lineRule="auto"/>
      </w:pPr>
      <w:r>
        <w:separator/>
      </w:r>
    </w:p>
  </w:endnote>
  <w:endnote w:type="continuationSeparator" w:id="0">
    <w:p w14:paraId="165F45AB" w14:textId="77777777" w:rsidR="000210C8" w:rsidRDefault="000210C8" w:rsidP="00C50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0162" w14:textId="77777777" w:rsidR="00460A48" w:rsidRDefault="0046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F7A5" w14:textId="77777777" w:rsidR="00460A48" w:rsidRPr="00884A80" w:rsidRDefault="00460A48" w:rsidP="00E61238">
    <w:pPr>
      <w:spacing w:line="240" w:lineRule="auto"/>
      <w:jc w:val="center"/>
      <w:rPr>
        <w:rFonts w:ascii="Garamond" w:eastAsia="Times New Roman" w:hAnsi="Garamond" w:cs="Times New Roman"/>
        <w:b/>
        <w:bCs/>
        <w:sz w:val="20"/>
        <w:szCs w:val="20"/>
      </w:rPr>
    </w:pPr>
    <w:r w:rsidRPr="00884A80">
      <w:rPr>
        <w:rFonts w:ascii="Garamond" w:eastAsia="Times New Roman" w:hAnsi="Garamond" w:cs="Times New Roman"/>
        <w:b/>
        <w:bCs/>
        <w:sz w:val="20"/>
        <w:szCs w:val="20"/>
      </w:rPr>
      <w:t>I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b/>
        <w:bCs/>
        <w:sz w:val="20"/>
        <w:szCs w:val="20"/>
      </w:rPr>
      <w:t>Liceum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b/>
        <w:bCs/>
        <w:sz w:val="20"/>
        <w:szCs w:val="20"/>
      </w:rPr>
      <w:t>Ogólnokształcące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im. Stefana Żeromskiego </w:t>
    </w:r>
    <w:r w:rsidRPr="00884A80">
      <w:rPr>
        <w:rFonts w:ascii="Garamond" w:eastAsia="Times New Roman" w:hAnsi="Garamond" w:cs="Times New Roman"/>
        <w:b/>
        <w:bCs/>
        <w:sz w:val="20"/>
        <w:szCs w:val="20"/>
      </w:rPr>
      <w:t>w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b/>
        <w:bCs/>
        <w:sz w:val="20"/>
        <w:szCs w:val="20"/>
      </w:rPr>
      <w:t>Jeleniej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b/>
        <w:bCs/>
        <w:sz w:val="20"/>
        <w:szCs w:val="20"/>
      </w:rPr>
      <w:t>Górze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</w:t>
    </w:r>
  </w:p>
  <w:p w14:paraId="65475E24" w14:textId="77777777" w:rsidR="00460A48" w:rsidRPr="00884A80" w:rsidRDefault="00460A48" w:rsidP="00E61238">
    <w:pPr>
      <w:spacing w:line="240" w:lineRule="auto"/>
      <w:jc w:val="center"/>
      <w:rPr>
        <w:rFonts w:ascii="Garamond" w:eastAsia="Times New Roman" w:hAnsi="Garamond" w:cs="Times New Roman"/>
        <w:sz w:val="20"/>
        <w:szCs w:val="20"/>
      </w:rPr>
    </w:pPr>
    <w:r w:rsidRPr="00884A80">
      <w:rPr>
        <w:rFonts w:ascii="Garamond" w:eastAsia="Times New Roman" w:hAnsi="Garamond" w:cs="Times New Roman"/>
        <w:b/>
        <w:bCs/>
        <w:sz w:val="20"/>
        <w:szCs w:val="20"/>
      </w:rPr>
      <w:t>tel.</w:t>
    </w:r>
    <w:r>
      <w:rPr>
        <w:rFonts w:ascii="Garamond" w:eastAsia="Times New Roman" w:hAnsi="Garamond" w:cs="Times New Roman"/>
        <w:b/>
        <w:bCs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(75)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767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76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00,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(75)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767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77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00,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(75)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767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78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00,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(75)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767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79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00,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fax.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wew.</w:t>
    </w:r>
    <w:r>
      <w:rPr>
        <w:rFonts w:ascii="Garamond" w:hAnsi="Garamond"/>
        <w:sz w:val="20"/>
        <w:szCs w:val="20"/>
      </w:rPr>
      <w:t xml:space="preserve"> </w:t>
    </w:r>
    <w:r w:rsidRPr="00884A80">
      <w:rPr>
        <w:rFonts w:ascii="Garamond" w:hAnsi="Garamond"/>
        <w:sz w:val="20"/>
        <w:szCs w:val="20"/>
      </w:rPr>
      <w:t>118</w:t>
    </w:r>
  </w:p>
  <w:p w14:paraId="7DF365D0" w14:textId="77777777" w:rsidR="00460A48" w:rsidRPr="00884A80" w:rsidRDefault="00460A48" w:rsidP="00E61238">
    <w:pPr>
      <w:spacing w:line="240" w:lineRule="auto"/>
      <w:jc w:val="center"/>
      <w:outlineLvl w:val="0"/>
      <w:rPr>
        <w:rFonts w:ascii="Garamond" w:eastAsia="Times New Roman" w:hAnsi="Garamond" w:cs="Times New Roman"/>
        <w:sz w:val="20"/>
        <w:szCs w:val="20"/>
      </w:rPr>
    </w:pPr>
    <w:r w:rsidRPr="00884A80">
      <w:rPr>
        <w:rFonts w:ascii="Garamond" w:eastAsia="Times New Roman" w:hAnsi="Garamond" w:cs="Times New Roman"/>
        <w:sz w:val="20"/>
        <w:szCs w:val="20"/>
      </w:rPr>
      <w:t>ul.</w:t>
    </w:r>
    <w:r>
      <w:rPr>
        <w:rFonts w:ascii="Garamond" w:eastAsia="Times New Roman" w:hAnsi="Garamond" w:cs="Times New Roman"/>
        <w:sz w:val="20"/>
        <w:szCs w:val="20"/>
      </w:rPr>
      <w:t xml:space="preserve"> Jana </w:t>
    </w:r>
    <w:r w:rsidRPr="00884A80">
      <w:rPr>
        <w:rFonts w:ascii="Garamond" w:eastAsia="Times New Roman" w:hAnsi="Garamond" w:cs="Times New Roman"/>
        <w:sz w:val="20"/>
        <w:szCs w:val="20"/>
      </w:rPr>
      <w:t>Kochanowskiego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18,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58-500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Jelenia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r w:rsidRPr="00884A80">
      <w:rPr>
        <w:rFonts w:ascii="Garamond" w:eastAsia="Times New Roman" w:hAnsi="Garamond" w:cs="Times New Roman"/>
        <w:sz w:val="20"/>
        <w:szCs w:val="20"/>
      </w:rPr>
      <w:t>Góra</w:t>
    </w:r>
    <w:r w:rsidRPr="00884A80">
      <w:rPr>
        <w:rFonts w:ascii="Garamond" w:eastAsia="Times New Roman" w:hAnsi="Garamond" w:cs="Times New Roman"/>
        <w:sz w:val="20"/>
        <w:szCs w:val="20"/>
      </w:rPr>
      <w:br/>
      <w:t>e-mail:</w:t>
    </w:r>
    <w:r>
      <w:rPr>
        <w:rFonts w:ascii="Garamond" w:eastAsia="Times New Roman" w:hAnsi="Garamond" w:cs="Times New Roman"/>
        <w:sz w:val="20"/>
        <w:szCs w:val="20"/>
      </w:rPr>
      <w:t xml:space="preserve"> </w:t>
    </w:r>
    <w:hyperlink r:id="rId1" w:history="1">
      <w:r w:rsidRPr="00C5007F">
        <w:rPr>
          <w:rStyle w:val="Hipercze"/>
          <w:rFonts w:ascii="Garamond" w:eastAsia="Times New Roman" w:hAnsi="Garamond" w:cs="Times New Roman"/>
          <w:sz w:val="20"/>
          <w:szCs w:val="20"/>
        </w:rPr>
        <w:t>poczta@zerom-jg.edu.pl</w:t>
      </w:r>
    </w:hyperlink>
  </w:p>
  <w:p w14:paraId="7D95DB7D" w14:textId="77777777" w:rsidR="00460A48" w:rsidRDefault="00460A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039B" w14:textId="77777777" w:rsidR="00460A48" w:rsidRDefault="00460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9A4D" w14:textId="77777777" w:rsidR="000210C8" w:rsidRDefault="000210C8" w:rsidP="00C50872">
      <w:pPr>
        <w:spacing w:line="240" w:lineRule="auto"/>
      </w:pPr>
      <w:r>
        <w:separator/>
      </w:r>
    </w:p>
  </w:footnote>
  <w:footnote w:type="continuationSeparator" w:id="0">
    <w:p w14:paraId="4E551222" w14:textId="77777777" w:rsidR="000210C8" w:rsidRDefault="000210C8" w:rsidP="00C50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2FD" w14:textId="77777777" w:rsidR="00460A48" w:rsidRDefault="00460A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CA66" w14:textId="77777777" w:rsidR="00460A48" w:rsidRDefault="00460A48" w:rsidP="00C50872">
    <w:pPr>
      <w:pStyle w:val="Nagwek"/>
      <w:jc w:val="center"/>
      <w:rPr>
        <w:rFonts w:ascii="Garamond" w:hAnsi="Garamond"/>
        <w:color w:val="000000"/>
        <w:sz w:val="24"/>
        <w:szCs w:val="24"/>
      </w:rPr>
    </w:pPr>
    <w:r w:rsidRPr="00C50872">
      <w:rPr>
        <w:rFonts w:ascii="Garamond" w:eastAsia="Times New Roman" w:hAnsi="Garamond" w:cs="Times New Roman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581E45F" wp14:editId="1323160A">
          <wp:simplePos x="0" y="0"/>
          <wp:positionH relativeFrom="margin">
            <wp:posOffset>5813425</wp:posOffset>
          </wp:positionH>
          <wp:positionV relativeFrom="paragraph">
            <wp:posOffset>120650</wp:posOffset>
          </wp:positionV>
          <wp:extent cx="393700" cy="311150"/>
          <wp:effectExtent l="0" t="0" r="6350" b="0"/>
          <wp:wrapTight wrapText="bothSides">
            <wp:wrapPolygon edited="0">
              <wp:start x="0" y="0"/>
              <wp:lineTo x="0" y="19837"/>
              <wp:lineTo x="20903" y="19837"/>
              <wp:lineTo x="20903" y="0"/>
              <wp:lineTo x="0" y="0"/>
            </wp:wrapPolygon>
          </wp:wrapTight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311150"/>
                  </a:xfrm>
                  <a:prstGeom prst="rect">
                    <a:avLst/>
                  </a:prstGeom>
                  <a:gradFill>
                    <a:gsLst>
                      <a:gs pos="0">
                        <a:srgbClr val="CBCBCB"/>
                      </a:gs>
                      <a:gs pos="13000">
                        <a:srgbClr val="5F5F5F"/>
                      </a:gs>
                      <a:gs pos="21001">
                        <a:srgbClr val="5F5F5F"/>
                      </a:gs>
                      <a:gs pos="63000">
                        <a:srgbClr val="FFFFFF"/>
                      </a:gs>
                      <a:gs pos="67000">
                        <a:srgbClr val="B2B2B2"/>
                      </a:gs>
                      <a:gs pos="69000">
                        <a:srgbClr val="292929"/>
                      </a:gs>
                      <a:gs pos="82001">
                        <a:srgbClr val="777777"/>
                      </a:gs>
                      <a:gs pos="100000">
                        <a:srgbClr val="EAEAEA"/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  <a:effectLst>
                    <a:outerShdw dist="50800" sx="1000" sy="1000" algn="ctr" rotWithShape="0">
                      <a:srgbClr val="000000"/>
                    </a:outerShdw>
                  </a:effectLst>
                </pic:spPr>
              </pic:pic>
            </a:graphicData>
          </a:graphic>
        </wp:anchor>
      </w:drawing>
    </w:r>
  </w:p>
  <w:p w14:paraId="5DF26F2A" w14:textId="77777777" w:rsidR="00460A48" w:rsidRPr="00C50872" w:rsidRDefault="00460A48" w:rsidP="00C50872">
    <w:pPr>
      <w:pStyle w:val="Nagwek"/>
      <w:jc w:val="center"/>
      <w:rPr>
        <w:rFonts w:ascii="Garamond" w:hAnsi="Garamond"/>
      </w:rPr>
    </w:pPr>
    <w:r w:rsidRPr="00C50872">
      <w:rPr>
        <w:rFonts w:ascii="Garamond" w:hAnsi="Garamond"/>
        <w:color w:val="000000"/>
        <w:sz w:val="24"/>
        <w:szCs w:val="24"/>
      </w:rPr>
      <w:t>I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Liceum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Ogólnokształcące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im.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Stefana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Żeromskiego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w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Jeleniej</w:t>
    </w:r>
    <w:r>
      <w:rPr>
        <w:rFonts w:ascii="Garamond" w:hAnsi="Garamond"/>
        <w:color w:val="000000"/>
        <w:sz w:val="24"/>
        <w:szCs w:val="24"/>
      </w:rPr>
      <w:t xml:space="preserve"> </w:t>
    </w:r>
    <w:r w:rsidRPr="00C50872">
      <w:rPr>
        <w:rFonts w:ascii="Garamond" w:hAnsi="Garamond"/>
        <w:color w:val="000000"/>
        <w:sz w:val="24"/>
        <w:szCs w:val="24"/>
      </w:rPr>
      <w:t>Górze</w:t>
    </w:r>
    <w:r>
      <w:rPr>
        <w:rFonts w:ascii="Garamond" w:hAnsi="Garamond"/>
        <w:color w:val="000000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4E70" w14:textId="77777777" w:rsidR="00460A48" w:rsidRDefault="00460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47C"/>
    <w:multiLevelType w:val="hybridMultilevel"/>
    <w:tmpl w:val="2102B39A"/>
    <w:lvl w:ilvl="0" w:tplc="C792B0D0">
      <w:start w:val="1"/>
      <w:numFmt w:val="decimal"/>
      <w:lvlText w:val="%1."/>
      <w:lvlJc w:val="left"/>
      <w:pPr>
        <w:ind w:left="1420" w:hanging="360"/>
      </w:pPr>
      <w:rPr>
        <w:rFonts w:ascii="Arial" w:eastAsia="Arial" w:hAnsi="Arial" w:cs="Arial"/>
      </w:rPr>
    </w:lvl>
    <w:lvl w:ilvl="1" w:tplc="E3444044">
      <w:start w:val="1"/>
      <w:numFmt w:val="decimal"/>
      <w:lvlText w:val="%2)"/>
      <w:lvlJc w:val="left"/>
      <w:pPr>
        <w:ind w:left="2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0AF765FD"/>
    <w:multiLevelType w:val="hybridMultilevel"/>
    <w:tmpl w:val="E19EF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40B"/>
    <w:multiLevelType w:val="hybridMultilevel"/>
    <w:tmpl w:val="E2BE4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95E"/>
    <w:multiLevelType w:val="multilevel"/>
    <w:tmpl w:val="22C8AA88"/>
    <w:lvl w:ilvl="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2160"/>
      </w:pPr>
      <w:rPr>
        <w:rFonts w:hint="default"/>
      </w:rPr>
    </w:lvl>
  </w:abstractNum>
  <w:abstractNum w:abstractNumId="4" w15:restartNumberingAfterBreak="0">
    <w:nsid w:val="15157088"/>
    <w:multiLevelType w:val="hybridMultilevel"/>
    <w:tmpl w:val="AAA64E8A"/>
    <w:lvl w:ilvl="0" w:tplc="A274A922">
      <w:start w:val="1"/>
      <w:numFmt w:val="decimal"/>
      <w:lvlText w:val="%1."/>
      <w:lvlJc w:val="left"/>
      <w:pPr>
        <w:ind w:left="180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576B2"/>
    <w:multiLevelType w:val="hybridMultilevel"/>
    <w:tmpl w:val="CAEAFA82"/>
    <w:lvl w:ilvl="0" w:tplc="A026499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D6A3090"/>
    <w:multiLevelType w:val="hybridMultilevel"/>
    <w:tmpl w:val="6F407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0685B"/>
    <w:multiLevelType w:val="hybridMultilevel"/>
    <w:tmpl w:val="7C10D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61E50"/>
    <w:multiLevelType w:val="hybridMultilevel"/>
    <w:tmpl w:val="1C82101E"/>
    <w:lvl w:ilvl="0" w:tplc="A274A92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858856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23075"/>
    <w:multiLevelType w:val="hybridMultilevel"/>
    <w:tmpl w:val="8E9A32A8"/>
    <w:lvl w:ilvl="0" w:tplc="0415000F">
      <w:start w:val="1"/>
      <w:numFmt w:val="decimal"/>
      <w:lvlText w:val="%1."/>
      <w:lvlJc w:val="left"/>
      <w:pPr>
        <w:ind w:left="1118" w:hanging="360"/>
      </w:pPr>
    </w:lvl>
    <w:lvl w:ilvl="1" w:tplc="04150019" w:tentative="1">
      <w:start w:val="1"/>
      <w:numFmt w:val="lowerLetter"/>
      <w:lvlText w:val="%2."/>
      <w:lvlJc w:val="left"/>
      <w:pPr>
        <w:ind w:left="1838" w:hanging="360"/>
      </w:pPr>
    </w:lvl>
    <w:lvl w:ilvl="2" w:tplc="0415001B" w:tentative="1">
      <w:start w:val="1"/>
      <w:numFmt w:val="lowerRoman"/>
      <w:lvlText w:val="%3."/>
      <w:lvlJc w:val="right"/>
      <w:pPr>
        <w:ind w:left="2558" w:hanging="180"/>
      </w:pPr>
    </w:lvl>
    <w:lvl w:ilvl="3" w:tplc="0415000F" w:tentative="1">
      <w:start w:val="1"/>
      <w:numFmt w:val="decimal"/>
      <w:lvlText w:val="%4."/>
      <w:lvlJc w:val="left"/>
      <w:pPr>
        <w:ind w:left="3278" w:hanging="360"/>
      </w:pPr>
    </w:lvl>
    <w:lvl w:ilvl="4" w:tplc="04150019" w:tentative="1">
      <w:start w:val="1"/>
      <w:numFmt w:val="lowerLetter"/>
      <w:lvlText w:val="%5."/>
      <w:lvlJc w:val="left"/>
      <w:pPr>
        <w:ind w:left="3998" w:hanging="360"/>
      </w:pPr>
    </w:lvl>
    <w:lvl w:ilvl="5" w:tplc="0415001B" w:tentative="1">
      <w:start w:val="1"/>
      <w:numFmt w:val="lowerRoman"/>
      <w:lvlText w:val="%6."/>
      <w:lvlJc w:val="right"/>
      <w:pPr>
        <w:ind w:left="4718" w:hanging="180"/>
      </w:pPr>
    </w:lvl>
    <w:lvl w:ilvl="6" w:tplc="0415000F" w:tentative="1">
      <w:start w:val="1"/>
      <w:numFmt w:val="decimal"/>
      <w:lvlText w:val="%7."/>
      <w:lvlJc w:val="left"/>
      <w:pPr>
        <w:ind w:left="5438" w:hanging="360"/>
      </w:pPr>
    </w:lvl>
    <w:lvl w:ilvl="7" w:tplc="04150019" w:tentative="1">
      <w:start w:val="1"/>
      <w:numFmt w:val="lowerLetter"/>
      <w:lvlText w:val="%8."/>
      <w:lvlJc w:val="left"/>
      <w:pPr>
        <w:ind w:left="6158" w:hanging="360"/>
      </w:pPr>
    </w:lvl>
    <w:lvl w:ilvl="8" w:tplc="0415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0" w15:restartNumberingAfterBreak="0">
    <w:nsid w:val="281A2B78"/>
    <w:multiLevelType w:val="hybridMultilevel"/>
    <w:tmpl w:val="1D3260D6"/>
    <w:lvl w:ilvl="0" w:tplc="9F563ED0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61D23DC"/>
    <w:multiLevelType w:val="hybridMultilevel"/>
    <w:tmpl w:val="B57E3142"/>
    <w:lvl w:ilvl="0" w:tplc="A274A92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B54EA"/>
    <w:multiLevelType w:val="hybridMultilevel"/>
    <w:tmpl w:val="933E2332"/>
    <w:lvl w:ilvl="0" w:tplc="A274A922">
      <w:start w:val="1"/>
      <w:numFmt w:val="decimal"/>
      <w:lvlText w:val="%1."/>
      <w:lvlJc w:val="left"/>
      <w:pPr>
        <w:ind w:left="324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A43425"/>
    <w:multiLevelType w:val="hybridMultilevel"/>
    <w:tmpl w:val="6226D1CE"/>
    <w:lvl w:ilvl="0" w:tplc="6E1A6B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6ACA"/>
    <w:multiLevelType w:val="hybridMultilevel"/>
    <w:tmpl w:val="4E96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B7BDB"/>
    <w:multiLevelType w:val="hybridMultilevel"/>
    <w:tmpl w:val="A65451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83164"/>
    <w:multiLevelType w:val="hybridMultilevel"/>
    <w:tmpl w:val="207C77B4"/>
    <w:lvl w:ilvl="0" w:tplc="A274A92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7D9C"/>
    <w:multiLevelType w:val="hybridMultilevel"/>
    <w:tmpl w:val="E56CF3DE"/>
    <w:lvl w:ilvl="0" w:tplc="17300B38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8" w15:restartNumberingAfterBreak="0">
    <w:nsid w:val="48AB0ABF"/>
    <w:multiLevelType w:val="hybridMultilevel"/>
    <w:tmpl w:val="F74E2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30D07"/>
    <w:multiLevelType w:val="hybridMultilevel"/>
    <w:tmpl w:val="E39C7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E57A8"/>
    <w:multiLevelType w:val="hybridMultilevel"/>
    <w:tmpl w:val="135E7CF8"/>
    <w:lvl w:ilvl="0" w:tplc="0415000B">
      <w:start w:val="1"/>
      <w:numFmt w:val="bullet"/>
      <w:lvlText w:val=""/>
      <w:lvlJc w:val="left"/>
      <w:pPr>
        <w:ind w:left="13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21" w15:restartNumberingAfterBreak="0">
    <w:nsid w:val="59F601A7"/>
    <w:multiLevelType w:val="hybridMultilevel"/>
    <w:tmpl w:val="81C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C4EC5"/>
    <w:multiLevelType w:val="hybridMultilevel"/>
    <w:tmpl w:val="520E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62E"/>
    <w:multiLevelType w:val="hybridMultilevel"/>
    <w:tmpl w:val="1F989454"/>
    <w:lvl w:ilvl="0" w:tplc="1B3C4254">
      <w:start w:val="1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4" w15:restartNumberingAfterBreak="0">
    <w:nsid w:val="5DF24502"/>
    <w:multiLevelType w:val="hybridMultilevel"/>
    <w:tmpl w:val="ED9C4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A1C07"/>
    <w:multiLevelType w:val="hybridMultilevel"/>
    <w:tmpl w:val="4FE6A0D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565BF"/>
    <w:multiLevelType w:val="hybridMultilevel"/>
    <w:tmpl w:val="35AA25EA"/>
    <w:lvl w:ilvl="0" w:tplc="A026499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F3F72"/>
    <w:multiLevelType w:val="hybridMultilevel"/>
    <w:tmpl w:val="E70A0180"/>
    <w:lvl w:ilvl="0" w:tplc="61F8C764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8" w15:restartNumberingAfterBreak="0">
    <w:nsid w:val="726320DF"/>
    <w:multiLevelType w:val="hybridMultilevel"/>
    <w:tmpl w:val="871A8B34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7570224F"/>
    <w:multiLevelType w:val="hybridMultilevel"/>
    <w:tmpl w:val="E3F4B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F65F5"/>
    <w:multiLevelType w:val="hybridMultilevel"/>
    <w:tmpl w:val="17D0D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35C24"/>
    <w:multiLevelType w:val="hybridMultilevel"/>
    <w:tmpl w:val="770A2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84EC8"/>
    <w:multiLevelType w:val="hybridMultilevel"/>
    <w:tmpl w:val="38C06A5C"/>
    <w:lvl w:ilvl="0" w:tplc="9B9E70E4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50A9B"/>
    <w:multiLevelType w:val="hybridMultilevel"/>
    <w:tmpl w:val="12B64014"/>
    <w:lvl w:ilvl="0" w:tplc="A274A92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066E94"/>
    <w:multiLevelType w:val="hybridMultilevel"/>
    <w:tmpl w:val="74B6FA46"/>
    <w:lvl w:ilvl="0" w:tplc="E6D648FC">
      <w:start w:val="1"/>
      <w:numFmt w:val="decimal"/>
      <w:lvlText w:val="%1."/>
      <w:lvlJc w:val="left"/>
      <w:pPr>
        <w:ind w:left="8695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9360" w:hanging="360"/>
      </w:pPr>
    </w:lvl>
    <w:lvl w:ilvl="2" w:tplc="0415001B" w:tentative="1">
      <w:start w:val="1"/>
      <w:numFmt w:val="lowerRoman"/>
      <w:lvlText w:val="%3."/>
      <w:lvlJc w:val="right"/>
      <w:pPr>
        <w:ind w:left="10080" w:hanging="180"/>
      </w:pPr>
    </w:lvl>
    <w:lvl w:ilvl="3" w:tplc="0415000F" w:tentative="1">
      <w:start w:val="1"/>
      <w:numFmt w:val="decimal"/>
      <w:lvlText w:val="%4."/>
      <w:lvlJc w:val="left"/>
      <w:pPr>
        <w:ind w:left="10800" w:hanging="360"/>
      </w:pPr>
    </w:lvl>
    <w:lvl w:ilvl="4" w:tplc="04150019" w:tentative="1">
      <w:start w:val="1"/>
      <w:numFmt w:val="lowerLetter"/>
      <w:lvlText w:val="%5."/>
      <w:lvlJc w:val="left"/>
      <w:pPr>
        <w:ind w:left="11520" w:hanging="360"/>
      </w:pPr>
    </w:lvl>
    <w:lvl w:ilvl="5" w:tplc="0415001B" w:tentative="1">
      <w:start w:val="1"/>
      <w:numFmt w:val="lowerRoman"/>
      <w:lvlText w:val="%6."/>
      <w:lvlJc w:val="right"/>
      <w:pPr>
        <w:ind w:left="12240" w:hanging="180"/>
      </w:pPr>
    </w:lvl>
    <w:lvl w:ilvl="6" w:tplc="0415000F" w:tentative="1">
      <w:start w:val="1"/>
      <w:numFmt w:val="decimal"/>
      <w:lvlText w:val="%7."/>
      <w:lvlJc w:val="left"/>
      <w:pPr>
        <w:ind w:left="12960" w:hanging="360"/>
      </w:pPr>
    </w:lvl>
    <w:lvl w:ilvl="7" w:tplc="04150019" w:tentative="1">
      <w:start w:val="1"/>
      <w:numFmt w:val="lowerLetter"/>
      <w:lvlText w:val="%8."/>
      <w:lvlJc w:val="left"/>
      <w:pPr>
        <w:ind w:left="13680" w:hanging="360"/>
      </w:pPr>
    </w:lvl>
    <w:lvl w:ilvl="8" w:tplc="0415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5" w15:restartNumberingAfterBreak="0">
    <w:nsid w:val="7F985167"/>
    <w:multiLevelType w:val="hybridMultilevel"/>
    <w:tmpl w:val="8F8A2C32"/>
    <w:lvl w:ilvl="0" w:tplc="A274A92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63EAB90">
      <w:numFmt w:val="bullet"/>
      <w:lvlText w:val="•"/>
      <w:lvlJc w:val="left"/>
      <w:pPr>
        <w:ind w:left="2340" w:hanging="360"/>
      </w:pPr>
      <w:rPr>
        <w:rFonts w:ascii="Arial" w:eastAsia="Noto Sans Symbols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3"/>
  </w:num>
  <w:num w:numId="7">
    <w:abstractNumId w:val="19"/>
  </w:num>
  <w:num w:numId="8">
    <w:abstractNumId w:val="28"/>
  </w:num>
  <w:num w:numId="9">
    <w:abstractNumId w:val="9"/>
  </w:num>
  <w:num w:numId="10">
    <w:abstractNumId w:val="29"/>
  </w:num>
  <w:num w:numId="11">
    <w:abstractNumId w:val="27"/>
  </w:num>
  <w:num w:numId="12">
    <w:abstractNumId w:val="34"/>
  </w:num>
  <w:num w:numId="13">
    <w:abstractNumId w:val="22"/>
  </w:num>
  <w:num w:numId="14">
    <w:abstractNumId w:val="10"/>
  </w:num>
  <w:num w:numId="15">
    <w:abstractNumId w:val="18"/>
  </w:num>
  <w:num w:numId="16">
    <w:abstractNumId w:val="17"/>
  </w:num>
  <w:num w:numId="17">
    <w:abstractNumId w:val="20"/>
  </w:num>
  <w:num w:numId="18">
    <w:abstractNumId w:val="32"/>
  </w:num>
  <w:num w:numId="19">
    <w:abstractNumId w:val="15"/>
  </w:num>
  <w:num w:numId="20">
    <w:abstractNumId w:val="21"/>
  </w:num>
  <w:num w:numId="21">
    <w:abstractNumId w:val="7"/>
  </w:num>
  <w:num w:numId="22">
    <w:abstractNumId w:val="1"/>
  </w:num>
  <w:num w:numId="23">
    <w:abstractNumId w:val="2"/>
  </w:num>
  <w:num w:numId="24">
    <w:abstractNumId w:val="13"/>
  </w:num>
  <w:num w:numId="25">
    <w:abstractNumId w:val="25"/>
  </w:num>
  <w:num w:numId="26">
    <w:abstractNumId w:val="14"/>
  </w:num>
  <w:num w:numId="27">
    <w:abstractNumId w:val="31"/>
  </w:num>
  <w:num w:numId="28">
    <w:abstractNumId w:val="6"/>
  </w:num>
  <w:num w:numId="29">
    <w:abstractNumId w:val="24"/>
  </w:num>
  <w:num w:numId="30">
    <w:abstractNumId w:val="4"/>
  </w:num>
  <w:num w:numId="31">
    <w:abstractNumId w:val="12"/>
  </w:num>
  <w:num w:numId="32">
    <w:abstractNumId w:val="33"/>
  </w:num>
  <w:num w:numId="33">
    <w:abstractNumId w:val="35"/>
  </w:num>
  <w:num w:numId="34">
    <w:abstractNumId w:val="16"/>
  </w:num>
  <w:num w:numId="35">
    <w:abstractNumId w:val="11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30"/>
    <w:rsid w:val="000210C8"/>
    <w:rsid w:val="000F194F"/>
    <w:rsid w:val="001104C4"/>
    <w:rsid w:val="00115E04"/>
    <w:rsid w:val="001179B5"/>
    <w:rsid w:val="00193030"/>
    <w:rsid w:val="001E2C41"/>
    <w:rsid w:val="002200D9"/>
    <w:rsid w:val="00257F17"/>
    <w:rsid w:val="00263697"/>
    <w:rsid w:val="002744D5"/>
    <w:rsid w:val="002B4BEC"/>
    <w:rsid w:val="00336D12"/>
    <w:rsid w:val="00403F2F"/>
    <w:rsid w:val="0041687F"/>
    <w:rsid w:val="00460A48"/>
    <w:rsid w:val="00493856"/>
    <w:rsid w:val="00495CE8"/>
    <w:rsid w:val="004B114A"/>
    <w:rsid w:val="00533789"/>
    <w:rsid w:val="00542C14"/>
    <w:rsid w:val="00544546"/>
    <w:rsid w:val="00555237"/>
    <w:rsid w:val="0057176F"/>
    <w:rsid w:val="00577BBE"/>
    <w:rsid w:val="005A220B"/>
    <w:rsid w:val="005C6CE9"/>
    <w:rsid w:val="005F2834"/>
    <w:rsid w:val="00612512"/>
    <w:rsid w:val="00654D8C"/>
    <w:rsid w:val="006B3019"/>
    <w:rsid w:val="006D10E9"/>
    <w:rsid w:val="006E2896"/>
    <w:rsid w:val="00712224"/>
    <w:rsid w:val="007733DE"/>
    <w:rsid w:val="00790B34"/>
    <w:rsid w:val="007D54B0"/>
    <w:rsid w:val="007F3FAB"/>
    <w:rsid w:val="00802214"/>
    <w:rsid w:val="00826792"/>
    <w:rsid w:val="00850B39"/>
    <w:rsid w:val="00893BF7"/>
    <w:rsid w:val="008B72FC"/>
    <w:rsid w:val="0092453E"/>
    <w:rsid w:val="0093329F"/>
    <w:rsid w:val="00971E45"/>
    <w:rsid w:val="009907CD"/>
    <w:rsid w:val="009930AF"/>
    <w:rsid w:val="009A5C55"/>
    <w:rsid w:val="009B1CBA"/>
    <w:rsid w:val="009D3D22"/>
    <w:rsid w:val="00A02ED0"/>
    <w:rsid w:val="00A06324"/>
    <w:rsid w:val="00A80906"/>
    <w:rsid w:val="00AD5949"/>
    <w:rsid w:val="00AE5B32"/>
    <w:rsid w:val="00AE6463"/>
    <w:rsid w:val="00B35886"/>
    <w:rsid w:val="00B67394"/>
    <w:rsid w:val="00BB7339"/>
    <w:rsid w:val="00BC2AD2"/>
    <w:rsid w:val="00C50872"/>
    <w:rsid w:val="00C510A0"/>
    <w:rsid w:val="00C634D5"/>
    <w:rsid w:val="00C91FC6"/>
    <w:rsid w:val="00CC765C"/>
    <w:rsid w:val="00CE16BD"/>
    <w:rsid w:val="00D31844"/>
    <w:rsid w:val="00D40A47"/>
    <w:rsid w:val="00DC3497"/>
    <w:rsid w:val="00DD546A"/>
    <w:rsid w:val="00DE3289"/>
    <w:rsid w:val="00E16A9D"/>
    <w:rsid w:val="00E35846"/>
    <w:rsid w:val="00E4245E"/>
    <w:rsid w:val="00E61238"/>
    <w:rsid w:val="00E717DC"/>
    <w:rsid w:val="00EB179C"/>
    <w:rsid w:val="00F011E7"/>
    <w:rsid w:val="00F3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7DF6"/>
  <w15:docId w15:val="{383E066C-E685-49C2-A2DB-9EA725F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339"/>
  </w:style>
  <w:style w:type="paragraph" w:styleId="Nagwek1">
    <w:name w:val="heading 1"/>
    <w:basedOn w:val="Normalny"/>
    <w:next w:val="Normalny"/>
    <w:uiPriority w:val="9"/>
    <w:qFormat/>
    <w:rsid w:val="00BB733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B733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B733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B733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B733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B733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B73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B733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rsid w:val="00BB73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3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BB733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9907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0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72"/>
  </w:style>
  <w:style w:type="paragraph" w:styleId="Stopka">
    <w:name w:val="footer"/>
    <w:basedOn w:val="Normalny"/>
    <w:link w:val="StopkaZnak"/>
    <w:uiPriority w:val="99"/>
    <w:unhideWhenUsed/>
    <w:rsid w:val="00C50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72"/>
  </w:style>
  <w:style w:type="character" w:styleId="Hipercze">
    <w:name w:val="Hyperlink"/>
    <w:basedOn w:val="Domylnaczcionkaakapitu"/>
    <w:uiPriority w:val="99"/>
    <w:unhideWhenUsed/>
    <w:rsid w:val="00E61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czta@zerom-jg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AE3215-633B-41A7-A263-5CEEC6ED805B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0523-6BBE-458A-AEE6-D318AFDB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11254</Words>
  <Characters>67527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Burda Agnieszka</cp:lastModifiedBy>
  <cp:revision>2</cp:revision>
  <dcterms:created xsi:type="dcterms:W3CDTF">2025-10-30T08:58:00Z</dcterms:created>
  <dcterms:modified xsi:type="dcterms:W3CDTF">2025-10-30T08:58:00Z</dcterms:modified>
</cp:coreProperties>
</file>